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E26" w:rsidRDefault="00601C1C" w:rsidP="00012792">
      <w:pPr>
        <w:spacing w:line="360" w:lineRule="auto"/>
        <w:rPr>
          <w:b/>
          <w:sz w:val="18"/>
        </w:rPr>
      </w:pPr>
      <w:r>
        <w:rPr>
          <w:b/>
          <w:noProof/>
          <w:sz w:val="18"/>
        </w:rPr>
        <w:pict>
          <v:rect id="Прямоугольник 2" o:spid="_x0000_s1033" style="position:absolute;margin-left:-122.55pt;margin-top:-96.55pt;width:639pt;height:900pt;z-index:-2516572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" fillcolor="#eeece1 [3214]" strokecolor="#243f60 [1604]" strokeweight="2pt"/>
        </w:pict>
      </w:r>
      <w:r>
        <w:rPr>
          <w:b/>
          <w:noProof/>
          <w:sz w:val="18"/>
        </w:rPr>
        <w:pict>
          <v:rect id="Прямоугольник 5" o:spid="_x0000_s1026" style="position:absolute;margin-left:478.95pt;margin-top:-47.05pt;width:33pt;height:85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" fillcolor="#d99594 [1941]" strokecolor="#c0504d [3205]" strokeweight="1pt">
            <v:fill color2="#c0504d [3205]" focus="50%" type="gradient"/>
            <v:shadow on="t" type="perspective" color="#622423 [1605]" offset="1pt" offset2="-3pt"/>
          </v:rect>
        </w:pict>
      </w:r>
    </w:p>
    <w:p w:rsidR="00B04E26" w:rsidRDefault="00601C1C">
      <w:pPr>
        <w:spacing w:after="200" w:line="276" w:lineRule="auto"/>
        <w:rPr>
          <w:b/>
          <w:sz w:val="18"/>
        </w:rPr>
      </w:pPr>
      <w:r>
        <w:rPr>
          <w:b/>
          <w:noProof/>
          <w:sz w:val="18"/>
        </w:rPr>
        <w:pict>
          <v:shapetype id="_x0000_t202" coordsize="21600,21600" o:spt="202" path="m,l,21600r21600,l21600,xe">
            <v:stroke joinstyle="miter"/>
            <v:path gradientshapeok="t" o:connecttype="rect"/>
          </v:shapetype>
          <v:shape id="Поле 4" o:spid="_x0000_s1030" type="#_x0000_t202" style="position:absolute;margin-left:-54pt;margin-top:298.5pt;width:499.95pt;height:289.1pt;z-index:251662336;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Поле 4">
              <w:txbxContent>
                <w:p w:rsidR="00571597" w:rsidRPr="006D7FFB" w:rsidRDefault="00571597" w:rsidP="009A409C">
                  <w:pPr>
                    <w:jc w:val="right"/>
                    <w:rPr>
                      <w:b/>
                      <w:color w:val="943634" w:themeColor="accent2" w:themeShade="BF"/>
                      <w:sz w:val="80"/>
                      <w:szCs w:val="80"/>
                    </w:rPr>
                  </w:pPr>
                  <w:r>
                    <w:rPr>
                      <w:b/>
                      <w:color w:val="943634" w:themeColor="accent2" w:themeShade="BF"/>
                      <w:sz w:val="80"/>
                      <w:szCs w:val="80"/>
                    </w:rPr>
                    <w:t>Майского</w:t>
                  </w:r>
                  <w:r w:rsidRPr="006D7FFB">
                    <w:rPr>
                      <w:b/>
                      <w:color w:val="943634" w:themeColor="accent2" w:themeShade="BF"/>
                      <w:sz w:val="80"/>
                      <w:szCs w:val="80"/>
                    </w:rPr>
                    <w:t xml:space="preserve"> </w:t>
                  </w:r>
                </w:p>
                <w:p w:rsidR="00571597" w:rsidRPr="006D7FFB" w:rsidRDefault="00571597" w:rsidP="009A409C">
                  <w:pPr>
                    <w:jc w:val="right"/>
                    <w:rPr>
                      <w:b/>
                      <w:color w:val="943634" w:themeColor="accent2" w:themeShade="BF"/>
                      <w:sz w:val="80"/>
                      <w:szCs w:val="80"/>
                    </w:rPr>
                  </w:pPr>
                  <w:r w:rsidRPr="006D7FFB">
                    <w:rPr>
                      <w:b/>
                      <w:color w:val="943634" w:themeColor="accent2" w:themeShade="BF"/>
                      <w:sz w:val="80"/>
                      <w:szCs w:val="80"/>
                    </w:rPr>
                    <w:t>сельского</w:t>
                  </w:r>
                </w:p>
                <w:p w:rsidR="00571597" w:rsidRPr="006D7FFB" w:rsidRDefault="00571597" w:rsidP="009A409C">
                  <w:pPr>
                    <w:jc w:val="right"/>
                    <w:rPr>
                      <w:b/>
                      <w:color w:val="943634" w:themeColor="accent2" w:themeShade="BF"/>
                      <w:sz w:val="80"/>
                      <w:szCs w:val="80"/>
                    </w:rPr>
                  </w:pPr>
                  <w:r w:rsidRPr="006D7FFB">
                    <w:rPr>
                      <w:b/>
                      <w:color w:val="943634" w:themeColor="accent2" w:themeShade="BF"/>
                      <w:sz w:val="80"/>
                      <w:szCs w:val="80"/>
                    </w:rPr>
                    <w:t>поселения</w:t>
                  </w:r>
                </w:p>
                <w:p w:rsidR="00571597" w:rsidRPr="00D670BF" w:rsidRDefault="00571597"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rsidR="00571597" w:rsidRPr="00D670BF" w:rsidRDefault="00571597"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w:r>
      <w:r>
        <w:rPr>
          <w:b/>
          <w:noProof/>
          <w:sz w:val="18"/>
        </w:rPr>
        <w:pict>
          <v:rect id="Прямоугольник 9" o:spid="_x0000_s1031" style="position:absolute;margin-left:422.25pt;margin-top:57.45pt;width:37.5pt;height:36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" fillcolor="#9bbb59 [3206]" stroked="f" strokeweight="0">
            <v:fill color2="#74903b [2374]" focusposition=".5,.5" focussize="" focus="100%" type="gradientRadial"/>
            <v:shadow on="t" type="perspective" color="#4e6128 [1606]" offset="1pt" offset2="-3pt"/>
          </v:rect>
        </w:pict>
      </w:r>
      <w:r>
        <w:rPr>
          <w:b/>
          <w:noProof/>
          <w:sz w:val="18"/>
        </w:rPr>
        <w:pict>
          <v:rect id="Прямоугольник 8" o:spid="_x0000_s1032" style="position:absolute;margin-left:384.75pt;margin-top:21.45pt;width:37.5pt;height:36pt;z-index:2516654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" fillcolor="#9bbb59 [3206]" stroked="f" strokeweight="0">
            <v:fill color2="#74903b [2374]" focusposition=".5,.5" focussize="" focus="100%" type="gradientRadial"/>
            <v:shadow on="t" type="perspective" color="#4e6128 [1606]" offset="1pt" offset2="-3pt"/>
          </v:rect>
        </w:pict>
      </w:r>
      <w:r>
        <w:rPr>
          <w:b/>
          <w:noProof/>
          <w:sz w:val="18"/>
        </w:rPr>
        <w:pict>
          <v:shape id="Поле 3" o:spid="_x0000_s1027" type="#_x0000_t202" style="position:absolute;margin-left:-12.6pt;margin-top:15.45pt;width:406.95pt;height:102pt;z-index:251660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" filled="f" stroked="f" strokeweight=".5pt">
            <v:textbox>
              <w:txbxContent>
                <w:p w:rsidR="00571597" w:rsidRDefault="00571597" w:rsidP="00D670BF">
                  <w:pPr>
                    <w:rPr>
                      <w:b/>
                      <w:color w:val="404452"/>
                      <w:sz w:val="72"/>
                      <w:szCs w:val="38"/>
                    </w:rPr>
                  </w:pPr>
                  <w:r>
                    <w:rPr>
                      <w:b/>
                      <w:color w:val="404452"/>
                      <w:sz w:val="72"/>
                      <w:szCs w:val="38"/>
                    </w:rPr>
                    <w:t xml:space="preserve">                  ПРАВИЛА</w:t>
                  </w:r>
                </w:p>
                <w:p w:rsidR="00571597" w:rsidRPr="00D670BF" w:rsidRDefault="00571597" w:rsidP="00D670BF">
                  <w:pPr>
                    <w:rPr>
                      <w:b/>
                      <w:color w:val="404452"/>
                      <w:sz w:val="38"/>
                      <w:szCs w:val="38"/>
                    </w:rPr>
                  </w:pPr>
                  <w:r w:rsidRPr="009A409C">
                    <w:rPr>
                      <w:b/>
                      <w:color w:val="404452"/>
                      <w:sz w:val="41"/>
                      <w:szCs w:val="41"/>
                    </w:rPr>
                    <w:t>ЗЕМЛЕПОЛЬЗОВАНИЯ И ЗАСТРОЙКИ</w:t>
                  </w:r>
                </w:p>
              </w:txbxContent>
            </v:textbox>
          </v:shape>
        </w:pict>
      </w:r>
      <w:r>
        <w:rPr>
          <w:b/>
          <w:noProof/>
          <w:sz w:val="18"/>
        </w:rPr>
        <w:pict>
          <v:line id="Прямая соединительная линия 6" o:spid="_x0000_s1029" style="position:absolute;z-index:251664384;visibility:visible;mso-wrap-style:square;mso-wrap-distance-left:9pt;mso-wrap-distance-top:0;mso-wrap-distance-right:9pt;mso-wrap-distance-bottom:0;mso-position-horizontal-relative:text;mso-position-vertical-relative:text;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" strokecolor="#404452"/>
        </w:pict>
      </w:r>
      <w:r>
        <w:rPr>
          <w:b/>
          <w:noProof/>
          <w:sz w:val="18"/>
        </w:rPr>
        <w:pict>
          <v:shape id="_x0000_s1037" type="#_x0000_t202" style="position:absolute;margin-left:185.7pt;margin-top:698.35pt;width:90.75pt;height:46.85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_x0000_s1037">
              <w:txbxContent>
                <w:p w:rsidR="00571597" w:rsidRPr="009A409C" w:rsidRDefault="00571597" w:rsidP="009A409C">
                  <w:pPr>
                    <w:jc w:val="center"/>
                    <w:rPr>
                      <w:b/>
                      <w:color w:val="404452"/>
                      <w:sz w:val="60"/>
                      <w:szCs w:val="60"/>
                    </w:rPr>
                  </w:pPr>
                  <w:r w:rsidRPr="009A409C">
                    <w:rPr>
                      <w:b/>
                      <w:color w:val="C0504D" w:themeColor="accent2"/>
                      <w:sz w:val="60"/>
                      <w:szCs w:val="60"/>
                    </w:rPr>
                    <w:t>2014</w:t>
                  </w:r>
                </w:p>
              </w:txbxContent>
            </v:textbox>
          </v:shape>
        </w:pict>
      </w:r>
      <w:r w:rsidR="00B04E26">
        <w:rPr>
          <w:b/>
          <w:sz w:val="18"/>
        </w:rPr>
        <w:br w:type="page"/>
      </w:r>
    </w:p>
    <w:p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rsidR="00B04E26" w:rsidRPr="00607027" w:rsidRDefault="00B04E26" w:rsidP="00B04E26">
      <w:pPr>
        <w:spacing w:line="360" w:lineRule="auto"/>
        <w:jc w:val="center"/>
        <w:rPr>
          <w:sz w:val="26"/>
          <w:szCs w:val="26"/>
        </w:rPr>
      </w:pPr>
    </w:p>
    <w:p w:rsidR="00B04E26" w:rsidRPr="00607027" w:rsidRDefault="00B04E26" w:rsidP="00B04E26">
      <w:pPr>
        <w:spacing w:line="360" w:lineRule="auto"/>
        <w:rPr>
          <w:sz w:val="26"/>
          <w:szCs w:val="26"/>
        </w:rPr>
      </w:pPr>
      <w:r w:rsidRPr="00607027">
        <w:rPr>
          <w:b/>
          <w:sz w:val="26"/>
          <w:szCs w:val="26"/>
        </w:rPr>
        <w:t>Заказчик:</w:t>
      </w:r>
      <w:r w:rsidRPr="00607027">
        <w:rPr>
          <w:sz w:val="26"/>
          <w:szCs w:val="26"/>
        </w:rPr>
        <w:t xml:space="preserve"> </w:t>
      </w:r>
      <w:r w:rsidR="00A16217">
        <w:rPr>
          <w:sz w:val="26"/>
          <w:szCs w:val="26"/>
        </w:rPr>
        <w:t>Администрация местного самоуправления</w:t>
      </w:r>
      <w:r w:rsidRPr="00607027">
        <w:rPr>
          <w:sz w:val="26"/>
          <w:szCs w:val="26"/>
        </w:rPr>
        <w:t xml:space="preserve"> </w:t>
      </w:r>
      <w:r w:rsidR="00571597">
        <w:rPr>
          <w:sz w:val="26"/>
          <w:szCs w:val="26"/>
        </w:rPr>
        <w:t>Майского</w:t>
      </w:r>
      <w:r w:rsidR="00601F51">
        <w:rPr>
          <w:sz w:val="26"/>
          <w:szCs w:val="26"/>
        </w:rPr>
        <w:t xml:space="preserve"> сельского поселения</w:t>
      </w:r>
      <w:r w:rsidR="00607027" w:rsidRPr="00607027">
        <w:rPr>
          <w:sz w:val="26"/>
          <w:szCs w:val="26"/>
        </w:rPr>
        <w:t xml:space="preserve"> </w:t>
      </w:r>
      <w:r w:rsidR="002D2F1F">
        <w:rPr>
          <w:sz w:val="26"/>
          <w:szCs w:val="26"/>
        </w:rPr>
        <w:t>Пригородного</w:t>
      </w:r>
      <w:r w:rsidR="00601F51">
        <w:rPr>
          <w:sz w:val="26"/>
          <w:szCs w:val="26"/>
        </w:rPr>
        <w:t xml:space="preserve"> муниципального района</w:t>
      </w:r>
      <w:r w:rsidR="00607027" w:rsidRPr="00607027">
        <w:rPr>
          <w:sz w:val="26"/>
          <w:szCs w:val="26"/>
        </w:rPr>
        <w:t xml:space="preserve"> </w:t>
      </w:r>
      <w:r w:rsidR="00601F51">
        <w:rPr>
          <w:sz w:val="26"/>
          <w:szCs w:val="26"/>
        </w:rPr>
        <w:t>Республики Северная Осетия – Алания</w:t>
      </w:r>
      <w:r w:rsidR="00411A07">
        <w:rPr>
          <w:sz w:val="26"/>
          <w:szCs w:val="26"/>
        </w:rPr>
        <w:t>.</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b/>
          <w:sz w:val="32"/>
        </w:rPr>
      </w:pPr>
      <w:r w:rsidRPr="00B04E26">
        <w:rPr>
          <w:b/>
          <w:sz w:val="32"/>
        </w:rPr>
        <w:t>ПРАВИЛА ЗЕМЛЕПОЛЬЗОВАНИЯ И ЗАСТРОЙКИ</w:t>
      </w:r>
    </w:p>
    <w:p w:rsidR="00105079" w:rsidRDefault="00571597" w:rsidP="00B04E26">
      <w:pPr>
        <w:spacing w:line="360" w:lineRule="auto"/>
        <w:jc w:val="center"/>
        <w:rPr>
          <w:b/>
          <w:sz w:val="68"/>
          <w:szCs w:val="68"/>
        </w:rPr>
      </w:pPr>
      <w:r>
        <w:rPr>
          <w:b/>
          <w:sz w:val="68"/>
          <w:szCs w:val="68"/>
        </w:rPr>
        <w:t>Майского</w:t>
      </w:r>
    </w:p>
    <w:p w:rsidR="00B04E26" w:rsidRPr="0036114B" w:rsidRDefault="000702AD" w:rsidP="00B04E26">
      <w:pPr>
        <w:spacing w:line="360" w:lineRule="auto"/>
        <w:jc w:val="center"/>
        <w:rPr>
          <w:b/>
          <w:sz w:val="68"/>
          <w:szCs w:val="68"/>
        </w:rPr>
      </w:pPr>
      <w:r>
        <w:rPr>
          <w:b/>
          <w:sz w:val="68"/>
          <w:szCs w:val="68"/>
        </w:rPr>
        <w:t xml:space="preserve"> сельского поселения</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tbl>
      <w:tblPr>
        <w:tblW w:w="5000" w:type="pct"/>
        <w:tblLook w:val="0000" w:firstRow="0" w:lastRow="0" w:firstColumn="0" w:lastColumn="0" w:noHBand="0" w:noVBand="0"/>
      </w:tblPr>
      <w:tblGrid>
        <w:gridCol w:w="6577"/>
        <w:gridCol w:w="2993"/>
      </w:tblGrid>
      <w:tr w:rsidR="00B04E26" w:rsidRPr="00B04E26" w:rsidTr="00B04E26">
        <w:trPr>
          <w:trHeight w:val="611"/>
        </w:trPr>
        <w:tc>
          <w:tcPr>
            <w:tcW w:w="3436" w:type="pct"/>
          </w:tcPr>
          <w:p w:rsidR="00B04E26" w:rsidRPr="00B04E26" w:rsidRDefault="00A724B1" w:rsidP="00B04E26">
            <w:pPr>
              <w:spacing w:line="360" w:lineRule="auto"/>
              <w:jc w:val="both"/>
              <w:rPr>
                <w:sz w:val="28"/>
              </w:rPr>
            </w:pPr>
            <w:r>
              <w:rPr>
                <w:sz w:val="28"/>
              </w:rPr>
              <w:t>Директор</w:t>
            </w:r>
          </w:p>
        </w:tc>
        <w:tc>
          <w:tcPr>
            <w:tcW w:w="1564" w:type="pct"/>
          </w:tcPr>
          <w:p w:rsidR="00B04E26" w:rsidRPr="00B04E26" w:rsidRDefault="00A724B1" w:rsidP="00B04E26">
            <w:pPr>
              <w:spacing w:line="360" w:lineRule="auto"/>
              <w:jc w:val="center"/>
              <w:rPr>
                <w:sz w:val="28"/>
              </w:rPr>
            </w:pPr>
            <w:r>
              <w:rPr>
                <w:sz w:val="28"/>
              </w:rPr>
              <w:t>М.В. Черномуров</w:t>
            </w:r>
          </w:p>
        </w:tc>
      </w:tr>
      <w:tr w:rsidR="00B04E26" w:rsidRPr="00B04E26" w:rsidTr="00B04E26">
        <w:trPr>
          <w:trHeight w:val="690"/>
        </w:trPr>
        <w:tc>
          <w:tcPr>
            <w:tcW w:w="3436" w:type="pct"/>
          </w:tcPr>
          <w:p w:rsidR="00B04E26" w:rsidRPr="00B04E26" w:rsidRDefault="00B04E26" w:rsidP="00B04E26">
            <w:pPr>
              <w:spacing w:line="360" w:lineRule="auto"/>
              <w:jc w:val="both"/>
              <w:rPr>
                <w:sz w:val="28"/>
              </w:rPr>
            </w:pPr>
          </w:p>
        </w:tc>
        <w:tc>
          <w:tcPr>
            <w:tcW w:w="1564" w:type="pct"/>
          </w:tcPr>
          <w:p w:rsidR="00B04E26" w:rsidRPr="00B04E26" w:rsidRDefault="00B04E26" w:rsidP="00B04E26">
            <w:pPr>
              <w:spacing w:line="360" w:lineRule="auto"/>
              <w:jc w:val="center"/>
              <w:rPr>
                <w:sz w:val="28"/>
              </w:rPr>
            </w:pPr>
          </w:p>
        </w:tc>
      </w:tr>
    </w:tbl>
    <w:p w:rsidR="006808DD" w:rsidRDefault="006808DD" w:rsidP="00B04E26">
      <w:pPr>
        <w:spacing w:line="360" w:lineRule="auto"/>
        <w:jc w:val="center"/>
        <w:rPr>
          <w:sz w:val="28"/>
        </w:rPr>
      </w:pPr>
    </w:p>
    <w:p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rsidR="00B04E26" w:rsidRPr="00B04E26" w:rsidRDefault="00B04E26" w:rsidP="00B04E26">
      <w:pPr>
        <w:spacing w:line="360" w:lineRule="auto"/>
        <w:ind w:firstLine="708"/>
        <w:jc w:val="both"/>
        <w:rPr>
          <w:sz w:val="28"/>
          <w:lang w:eastAsia="en-US"/>
        </w:rPr>
      </w:pPr>
    </w:p>
    <w:p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firstRow="1" w:lastRow="0" w:firstColumn="0" w:lastColumn="0" w:noHBand="0" w:noVBand="0"/>
      </w:tblPr>
      <w:tblGrid>
        <w:gridCol w:w="6911"/>
        <w:gridCol w:w="2659"/>
      </w:tblGrid>
      <w:tr w:rsidR="00B04E26" w:rsidRPr="00B04E26" w:rsidTr="00F765E9">
        <w:trPr>
          <w:trHeight w:val="481"/>
        </w:trPr>
        <w:tc>
          <w:tcPr>
            <w:tcW w:w="3611" w:type="pct"/>
            <w:shd w:val="clear" w:color="auto" w:fill="FFFFFF" w:themeFill="background1"/>
          </w:tcPr>
          <w:p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rsidTr="0025694E">
        <w:trPr>
          <w:trHeight w:val="127"/>
        </w:trPr>
        <w:tc>
          <w:tcPr>
            <w:tcW w:w="3611" w:type="pct"/>
            <w:shd w:val="clear" w:color="auto" w:fill="FFFFFF" w:themeFill="background1"/>
            <w:hideMark/>
          </w:tcPr>
          <w:p w:rsidR="009A409C" w:rsidRPr="00B04E26" w:rsidRDefault="001E5BE7" w:rsidP="0025694E">
            <w:pPr>
              <w:spacing w:line="480" w:lineRule="auto"/>
              <w:jc w:val="both"/>
              <w:rPr>
                <w:sz w:val="28"/>
                <w:lang w:eastAsia="en-US"/>
              </w:rPr>
            </w:pPr>
            <w:r>
              <w:rPr>
                <w:sz w:val="28"/>
                <w:lang w:eastAsia="en-US"/>
              </w:rPr>
              <w:t>ГИП</w:t>
            </w:r>
            <w:r w:rsidR="009A409C" w:rsidRPr="00B04E26">
              <w:rPr>
                <w:sz w:val="28"/>
                <w:lang w:eastAsia="en-US"/>
              </w:rPr>
              <w:t xml:space="preserve"> </w:t>
            </w:r>
          </w:p>
        </w:tc>
        <w:tc>
          <w:tcPr>
            <w:tcW w:w="1389" w:type="pct"/>
            <w:shd w:val="clear" w:color="auto" w:fill="FFFFFF" w:themeFill="background1"/>
            <w:hideMark/>
          </w:tcPr>
          <w:p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rsidR="00B04E26" w:rsidRPr="00B04E26" w:rsidRDefault="00B04E26" w:rsidP="00B04E26">
      <w:pPr>
        <w:spacing w:line="360" w:lineRule="auto"/>
        <w:ind w:firstLine="708"/>
        <w:jc w:val="both"/>
        <w:rPr>
          <w:sz w:val="28"/>
          <w:lang w:eastAsia="en-US"/>
        </w:rPr>
      </w:pPr>
      <w:r w:rsidRPr="00B04E26">
        <w:rPr>
          <w:sz w:val="28"/>
          <w:lang w:eastAsia="en-US"/>
        </w:rPr>
        <w:br w:type="page"/>
      </w:r>
    </w:p>
    <w:p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rsidR="005B0090" w:rsidRDefault="0002017E">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sidR="005B0090">
              <w:rPr>
                <w:noProof/>
                <w:webHidden/>
              </w:rPr>
              <w:fldChar w:fldCharType="begin"/>
            </w:r>
            <w:r w:rsidR="005B0090">
              <w:rPr>
                <w:noProof/>
                <w:webHidden/>
              </w:rPr>
              <w:instrText xml:space="preserve"> PAGEREF _Toc401216103 \h </w:instrText>
            </w:r>
            <w:r w:rsidR="005B0090">
              <w:rPr>
                <w:noProof/>
                <w:webHidden/>
              </w:rPr>
            </w:r>
            <w:r w:rsidR="005B0090">
              <w:rPr>
                <w:noProof/>
                <w:webHidden/>
              </w:rPr>
              <w:fldChar w:fldCharType="separate"/>
            </w:r>
            <w:r w:rsidR="00A3260A">
              <w:rPr>
                <w:noProof/>
                <w:webHidden/>
              </w:rPr>
              <w:t>2</w:t>
            </w:r>
            <w:r w:rsidR="005B0090">
              <w:rPr>
                <w:noProof/>
                <w:webHidden/>
              </w:rPr>
              <w:fldChar w:fldCharType="end"/>
            </w:r>
          </w:hyperlink>
        </w:p>
        <w:p w:rsidR="005B0090" w:rsidRDefault="00601C1C">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sidR="005B0090">
              <w:rPr>
                <w:noProof/>
                <w:webHidden/>
              </w:rPr>
              <w:fldChar w:fldCharType="begin"/>
            </w:r>
            <w:r w:rsidR="005B0090">
              <w:rPr>
                <w:noProof/>
                <w:webHidden/>
              </w:rPr>
              <w:instrText xml:space="preserve"> PAGEREF _Toc401216104 \h </w:instrText>
            </w:r>
            <w:r w:rsidR="005B0090">
              <w:rPr>
                <w:noProof/>
                <w:webHidden/>
              </w:rPr>
            </w:r>
            <w:r w:rsidR="005B0090">
              <w:rPr>
                <w:noProof/>
                <w:webHidden/>
              </w:rPr>
              <w:fldChar w:fldCharType="separate"/>
            </w:r>
            <w:r w:rsidR="00A3260A">
              <w:rPr>
                <w:noProof/>
                <w:webHidden/>
              </w:rPr>
              <w:t>3</w:t>
            </w:r>
            <w:r w:rsidR="005B0090">
              <w:rPr>
                <w:noProof/>
                <w:webHidden/>
              </w:rPr>
              <w:fldChar w:fldCharType="end"/>
            </w:r>
          </w:hyperlink>
        </w:p>
        <w:p w:rsidR="005B0090" w:rsidRDefault="00601C1C">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sidR="005B0090">
              <w:rPr>
                <w:noProof/>
                <w:webHidden/>
              </w:rPr>
              <w:fldChar w:fldCharType="begin"/>
            </w:r>
            <w:r w:rsidR="005B0090">
              <w:rPr>
                <w:noProof/>
                <w:webHidden/>
              </w:rPr>
              <w:instrText xml:space="preserve"> PAGEREF _Toc401216105 \h </w:instrText>
            </w:r>
            <w:r w:rsidR="005B0090">
              <w:rPr>
                <w:noProof/>
                <w:webHidden/>
              </w:rPr>
            </w:r>
            <w:r w:rsidR="005B0090">
              <w:rPr>
                <w:noProof/>
                <w:webHidden/>
              </w:rPr>
              <w:fldChar w:fldCharType="separate"/>
            </w:r>
            <w:r w:rsidR="00A3260A">
              <w:rPr>
                <w:noProof/>
                <w:webHidden/>
              </w:rPr>
              <w:t>8</w:t>
            </w:r>
            <w:r w:rsidR="005B0090">
              <w:rPr>
                <w:noProof/>
                <w:webHidden/>
              </w:rPr>
              <w:fldChar w:fldCharType="end"/>
            </w:r>
          </w:hyperlink>
        </w:p>
        <w:p w:rsidR="005B0090" w:rsidRDefault="00601C1C">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sidR="005B0090">
              <w:rPr>
                <w:noProof/>
                <w:webHidden/>
              </w:rPr>
              <w:fldChar w:fldCharType="begin"/>
            </w:r>
            <w:r w:rsidR="005B0090">
              <w:rPr>
                <w:noProof/>
                <w:webHidden/>
              </w:rPr>
              <w:instrText xml:space="preserve"> PAGEREF _Toc401216106 \h </w:instrText>
            </w:r>
            <w:r w:rsidR="005B0090">
              <w:rPr>
                <w:noProof/>
                <w:webHidden/>
              </w:rPr>
            </w:r>
            <w:r w:rsidR="005B0090">
              <w:rPr>
                <w:noProof/>
                <w:webHidden/>
              </w:rPr>
              <w:fldChar w:fldCharType="separate"/>
            </w:r>
            <w:r w:rsidR="00A3260A">
              <w:rPr>
                <w:noProof/>
                <w:webHidden/>
              </w:rPr>
              <w:t>9</w:t>
            </w:r>
            <w:r w:rsidR="005B0090">
              <w:rPr>
                <w:noProof/>
                <w:webHidden/>
              </w:rPr>
              <w:fldChar w:fldCharType="end"/>
            </w:r>
          </w:hyperlink>
        </w:p>
        <w:p w:rsidR="005B0090" w:rsidRDefault="00601C1C">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sidR="005B0090">
              <w:rPr>
                <w:noProof/>
                <w:webHidden/>
              </w:rPr>
              <w:fldChar w:fldCharType="begin"/>
            </w:r>
            <w:r w:rsidR="005B0090">
              <w:rPr>
                <w:noProof/>
                <w:webHidden/>
              </w:rPr>
              <w:instrText xml:space="preserve"> PAGEREF _Toc401216107 \h </w:instrText>
            </w:r>
            <w:r w:rsidR="005B0090">
              <w:rPr>
                <w:noProof/>
                <w:webHidden/>
              </w:rPr>
            </w:r>
            <w:r w:rsidR="005B0090">
              <w:rPr>
                <w:noProof/>
                <w:webHidden/>
              </w:rPr>
              <w:fldChar w:fldCharType="separate"/>
            </w:r>
            <w:r w:rsidR="00A3260A">
              <w:rPr>
                <w:noProof/>
                <w:webHidden/>
              </w:rPr>
              <w:t>9</w:t>
            </w:r>
            <w:r w:rsidR="005B0090">
              <w:rPr>
                <w:noProof/>
                <w:webHidden/>
              </w:rPr>
              <w:fldChar w:fldCharType="end"/>
            </w:r>
          </w:hyperlink>
        </w:p>
        <w:p w:rsidR="005B0090" w:rsidRDefault="00601C1C">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_Toc401216108 \h </w:instrText>
            </w:r>
            <w:r w:rsidR="005B0090">
              <w:rPr>
                <w:noProof/>
                <w:webHidden/>
              </w:rPr>
            </w:r>
            <w:r w:rsidR="005B0090">
              <w:rPr>
                <w:noProof/>
                <w:webHidden/>
              </w:rPr>
              <w:fldChar w:fldCharType="separate"/>
            </w:r>
            <w:r w:rsidR="00A3260A">
              <w:rPr>
                <w:noProof/>
                <w:webHidden/>
              </w:rPr>
              <w:t>9</w:t>
            </w:r>
            <w:r w:rsidR="005B0090">
              <w:rPr>
                <w:noProof/>
                <w:webHidden/>
              </w:rPr>
              <w:fldChar w:fldCharType="end"/>
            </w:r>
          </w:hyperlink>
        </w:p>
        <w:p w:rsidR="005B0090" w:rsidRDefault="00601C1C">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sidR="005B0090">
              <w:rPr>
                <w:noProof/>
                <w:webHidden/>
              </w:rPr>
              <w:fldChar w:fldCharType="begin"/>
            </w:r>
            <w:r w:rsidR="005B0090">
              <w:rPr>
                <w:noProof/>
                <w:webHidden/>
              </w:rPr>
              <w:instrText xml:space="preserve"> PAGEREF _Toc401216109 \h </w:instrText>
            </w:r>
            <w:r w:rsidR="005B0090">
              <w:rPr>
                <w:noProof/>
                <w:webHidden/>
              </w:rPr>
            </w:r>
            <w:r w:rsidR="005B0090">
              <w:rPr>
                <w:noProof/>
                <w:webHidden/>
              </w:rPr>
              <w:fldChar w:fldCharType="separate"/>
            </w:r>
            <w:r w:rsidR="00A3260A">
              <w:rPr>
                <w:noProof/>
                <w:webHidden/>
              </w:rPr>
              <w:t>10</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sidR="005B0090">
              <w:rPr>
                <w:noProof/>
                <w:webHidden/>
              </w:rPr>
              <w:fldChar w:fldCharType="begin"/>
            </w:r>
            <w:r w:rsidR="005B0090">
              <w:rPr>
                <w:noProof/>
                <w:webHidden/>
              </w:rPr>
              <w:instrText xml:space="preserve"> PAGEREF _Toc401216110 \h </w:instrText>
            </w:r>
            <w:r w:rsidR="005B0090">
              <w:rPr>
                <w:noProof/>
                <w:webHidden/>
              </w:rPr>
            </w:r>
            <w:r w:rsidR="005B0090">
              <w:rPr>
                <w:noProof/>
                <w:webHidden/>
              </w:rPr>
              <w:fldChar w:fldCharType="separate"/>
            </w:r>
            <w:r w:rsidR="00A3260A">
              <w:rPr>
                <w:noProof/>
                <w:webHidden/>
              </w:rPr>
              <w:t>10</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sidR="005B0090">
              <w:rPr>
                <w:noProof/>
                <w:webHidden/>
              </w:rPr>
              <w:fldChar w:fldCharType="begin"/>
            </w:r>
            <w:r w:rsidR="005B0090">
              <w:rPr>
                <w:noProof/>
                <w:webHidden/>
              </w:rPr>
              <w:instrText xml:space="preserve"> PAGEREF _Toc401216111 \h </w:instrText>
            </w:r>
            <w:r w:rsidR="005B0090">
              <w:rPr>
                <w:noProof/>
                <w:webHidden/>
              </w:rPr>
            </w:r>
            <w:r w:rsidR="005B0090">
              <w:rPr>
                <w:noProof/>
                <w:webHidden/>
              </w:rPr>
              <w:fldChar w:fldCharType="separate"/>
            </w:r>
            <w:r w:rsidR="00A3260A">
              <w:rPr>
                <w:noProof/>
                <w:webHidden/>
              </w:rPr>
              <w:t>10</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w:t>
            </w:r>
            <w:r w:rsidR="00571597">
              <w:rPr>
                <w:rStyle w:val="af1"/>
                <w:noProof/>
              </w:rPr>
              <w:t>Майского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_Toc401216112 \h </w:instrText>
            </w:r>
            <w:r w:rsidR="005B0090">
              <w:rPr>
                <w:noProof/>
                <w:webHidden/>
              </w:rPr>
            </w:r>
            <w:r w:rsidR="005B0090">
              <w:rPr>
                <w:noProof/>
                <w:webHidden/>
              </w:rPr>
              <w:fldChar w:fldCharType="separate"/>
            </w:r>
            <w:r w:rsidR="00A3260A">
              <w:rPr>
                <w:noProof/>
                <w:webHidden/>
              </w:rPr>
              <w:t>24</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sidR="005B0090">
              <w:rPr>
                <w:noProof/>
                <w:webHidden/>
              </w:rPr>
              <w:fldChar w:fldCharType="begin"/>
            </w:r>
            <w:r w:rsidR="005B0090">
              <w:rPr>
                <w:noProof/>
                <w:webHidden/>
              </w:rPr>
              <w:instrText xml:space="preserve"> PAGEREF _Toc401216113 \h </w:instrText>
            </w:r>
            <w:r w:rsidR="005B0090">
              <w:rPr>
                <w:noProof/>
                <w:webHidden/>
              </w:rPr>
            </w:r>
            <w:r w:rsidR="005B0090">
              <w:rPr>
                <w:noProof/>
                <w:webHidden/>
              </w:rPr>
              <w:fldChar w:fldCharType="separate"/>
            </w:r>
            <w:r w:rsidR="00A3260A">
              <w:rPr>
                <w:noProof/>
                <w:webHidden/>
              </w:rPr>
              <w:t>24</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sidR="005B0090">
              <w:rPr>
                <w:noProof/>
                <w:webHidden/>
              </w:rPr>
              <w:fldChar w:fldCharType="begin"/>
            </w:r>
            <w:r w:rsidR="005B0090">
              <w:rPr>
                <w:noProof/>
                <w:webHidden/>
              </w:rPr>
              <w:instrText xml:space="preserve"> PAGEREF _Toc401216114 \h </w:instrText>
            </w:r>
            <w:r w:rsidR="005B0090">
              <w:rPr>
                <w:noProof/>
                <w:webHidden/>
              </w:rPr>
            </w:r>
            <w:r w:rsidR="005B0090">
              <w:rPr>
                <w:noProof/>
                <w:webHidden/>
              </w:rPr>
              <w:fldChar w:fldCharType="separate"/>
            </w:r>
            <w:r w:rsidR="00A3260A">
              <w:rPr>
                <w:noProof/>
                <w:webHidden/>
              </w:rPr>
              <w:t>25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sidR="005B0090">
              <w:rPr>
                <w:noProof/>
                <w:webHidden/>
              </w:rPr>
              <w:fldChar w:fldCharType="begin"/>
            </w:r>
            <w:r w:rsidR="005B0090">
              <w:rPr>
                <w:noProof/>
                <w:webHidden/>
              </w:rPr>
              <w:instrText xml:space="preserve"> PAGEREF _Toc401216115 \h </w:instrText>
            </w:r>
            <w:r w:rsidR="005B0090">
              <w:rPr>
                <w:noProof/>
                <w:webHidden/>
              </w:rPr>
            </w:r>
            <w:r w:rsidR="005B0090">
              <w:rPr>
                <w:noProof/>
                <w:webHidden/>
              </w:rPr>
              <w:fldChar w:fldCharType="separate"/>
            </w:r>
            <w:r w:rsidR="00A3260A">
              <w:rPr>
                <w:noProof/>
                <w:webHidden/>
              </w:rPr>
              <w:t>30</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 xml:space="preserve">Статья 6. Действие Правил по отношению к генеральному плану </w:t>
            </w:r>
            <w:r w:rsidR="00571597">
              <w:rPr>
                <w:rStyle w:val="af1"/>
                <w:noProof/>
              </w:rPr>
              <w:t>Майского</w:t>
            </w:r>
            <w:r w:rsidR="005B0090" w:rsidRPr="004E50D1">
              <w:rPr>
                <w:rStyle w:val="af1"/>
                <w:noProof/>
              </w:rPr>
              <w:t xml:space="preserve"> сельского поселения Пригородного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sidR="005B0090">
              <w:rPr>
                <w:noProof/>
                <w:webHidden/>
              </w:rPr>
              <w:fldChar w:fldCharType="begin"/>
            </w:r>
            <w:r w:rsidR="005B0090">
              <w:rPr>
                <w:noProof/>
                <w:webHidden/>
              </w:rPr>
              <w:instrText xml:space="preserve"> PAGEREF _Toc401216116 \h </w:instrText>
            </w:r>
            <w:r w:rsidR="005B0090">
              <w:rPr>
                <w:noProof/>
                <w:webHidden/>
              </w:rPr>
            </w:r>
            <w:r w:rsidR="005B0090">
              <w:rPr>
                <w:noProof/>
                <w:webHidden/>
              </w:rPr>
              <w:fldChar w:fldCharType="separate"/>
            </w:r>
            <w:r w:rsidR="00A3260A">
              <w:rPr>
                <w:noProof/>
                <w:webHidden/>
              </w:rPr>
              <w:t>31</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sidR="005B0090">
              <w:rPr>
                <w:noProof/>
                <w:webHidden/>
              </w:rPr>
              <w:fldChar w:fldCharType="begin"/>
            </w:r>
            <w:r w:rsidR="005B0090">
              <w:rPr>
                <w:noProof/>
                <w:webHidden/>
              </w:rPr>
              <w:instrText xml:space="preserve"> PAGEREF _Toc401216117 \h </w:instrText>
            </w:r>
            <w:r w:rsidR="005B0090">
              <w:rPr>
                <w:noProof/>
                <w:webHidden/>
              </w:rPr>
            </w:r>
            <w:r w:rsidR="005B0090">
              <w:rPr>
                <w:noProof/>
                <w:webHidden/>
              </w:rPr>
              <w:fldChar w:fldCharType="separate"/>
            </w:r>
            <w:r w:rsidR="00A3260A">
              <w:rPr>
                <w:noProof/>
                <w:webHidden/>
              </w:rPr>
              <w:t>33</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sidR="005B0090">
              <w:rPr>
                <w:noProof/>
                <w:webHidden/>
              </w:rPr>
              <w:fldChar w:fldCharType="begin"/>
            </w:r>
            <w:r w:rsidR="005B0090">
              <w:rPr>
                <w:noProof/>
                <w:webHidden/>
              </w:rPr>
              <w:instrText xml:space="preserve"> PAGEREF _Toc401216118 \h </w:instrText>
            </w:r>
            <w:r w:rsidR="005B0090">
              <w:rPr>
                <w:noProof/>
                <w:webHidden/>
              </w:rPr>
            </w:r>
            <w:r w:rsidR="005B0090">
              <w:rPr>
                <w:noProof/>
                <w:webHidden/>
              </w:rPr>
              <w:fldChar w:fldCharType="separate"/>
            </w:r>
            <w:r w:rsidR="00A3260A">
              <w:rPr>
                <w:noProof/>
                <w:webHidden/>
              </w:rPr>
              <w:t>33</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sidR="005B0090">
              <w:rPr>
                <w:noProof/>
                <w:webHidden/>
              </w:rPr>
              <w:fldChar w:fldCharType="begin"/>
            </w:r>
            <w:r w:rsidR="005B0090">
              <w:rPr>
                <w:noProof/>
                <w:webHidden/>
              </w:rPr>
              <w:instrText xml:space="preserve"> PAGEREF _Toc401216119 \h </w:instrText>
            </w:r>
            <w:r w:rsidR="005B0090">
              <w:rPr>
                <w:noProof/>
                <w:webHidden/>
              </w:rPr>
            </w:r>
            <w:r w:rsidR="005B0090">
              <w:rPr>
                <w:noProof/>
                <w:webHidden/>
              </w:rPr>
              <w:fldChar w:fldCharType="separate"/>
            </w:r>
            <w:r w:rsidR="00A3260A">
              <w:rPr>
                <w:noProof/>
                <w:webHidden/>
              </w:rPr>
              <w:t>34</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_Toc401216120 \h </w:instrText>
            </w:r>
            <w:r w:rsidR="005B0090">
              <w:rPr>
                <w:noProof/>
                <w:webHidden/>
              </w:rPr>
            </w:r>
            <w:r w:rsidR="005B0090">
              <w:rPr>
                <w:noProof/>
                <w:webHidden/>
              </w:rPr>
              <w:fldChar w:fldCharType="separate"/>
            </w:r>
            <w:r w:rsidR="00A3260A">
              <w:rPr>
                <w:noProof/>
                <w:webHidden/>
              </w:rPr>
              <w:t>35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sidR="005B0090">
              <w:rPr>
                <w:noProof/>
                <w:webHidden/>
              </w:rPr>
              <w:fldChar w:fldCharType="begin"/>
            </w:r>
            <w:r w:rsidR="005B0090">
              <w:rPr>
                <w:noProof/>
                <w:webHidden/>
              </w:rPr>
              <w:instrText xml:space="preserve"> PAGEREF _Toc401216121 \h </w:instrText>
            </w:r>
            <w:r w:rsidR="005B0090">
              <w:rPr>
                <w:noProof/>
                <w:webHidden/>
              </w:rPr>
            </w:r>
            <w:r w:rsidR="005B0090">
              <w:rPr>
                <w:noProof/>
                <w:webHidden/>
              </w:rPr>
              <w:fldChar w:fldCharType="separate"/>
            </w:r>
            <w:r w:rsidR="00A3260A">
              <w:rPr>
                <w:noProof/>
                <w:webHidden/>
              </w:rPr>
              <w:t>35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 xml:space="preserve">Статья 10. Комиссия по землепользованию и застройке </w:t>
            </w:r>
            <w:r w:rsidR="00571597">
              <w:rPr>
                <w:rStyle w:val="af1"/>
                <w:noProof/>
              </w:rPr>
              <w:t>Майского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_Toc401216122 \h </w:instrText>
            </w:r>
            <w:r w:rsidR="005B0090">
              <w:rPr>
                <w:noProof/>
                <w:webHidden/>
              </w:rPr>
            </w:r>
            <w:r w:rsidR="005B0090">
              <w:rPr>
                <w:noProof/>
                <w:webHidden/>
              </w:rPr>
              <w:fldChar w:fldCharType="separate"/>
            </w:r>
            <w:r w:rsidR="00A3260A">
              <w:rPr>
                <w:noProof/>
                <w:webHidden/>
              </w:rPr>
              <w:t>36</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sidR="005B0090">
              <w:rPr>
                <w:noProof/>
                <w:webHidden/>
              </w:rPr>
              <w:fldChar w:fldCharType="begin"/>
            </w:r>
            <w:r w:rsidR="005B0090">
              <w:rPr>
                <w:noProof/>
                <w:webHidden/>
              </w:rPr>
              <w:instrText xml:space="preserve"> PAGEREF _Toc401216123 \h </w:instrText>
            </w:r>
            <w:r w:rsidR="005B0090">
              <w:rPr>
                <w:noProof/>
                <w:webHidden/>
              </w:rPr>
            </w:r>
            <w:r w:rsidR="005B0090">
              <w:rPr>
                <w:noProof/>
                <w:webHidden/>
              </w:rPr>
              <w:fldChar w:fldCharType="separate"/>
            </w:r>
            <w:r w:rsidR="00A3260A">
              <w:rPr>
                <w:noProof/>
                <w:webHidden/>
              </w:rPr>
              <w:t>37</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 xml:space="preserve">Глава 4. ПОЛОЖЕНИЯ О ПОДГОТОВКЕ ДОКУМЕНТАЦИИ ПО ПЛАНИРОВКЕ ТЕРРИТОРИИ  </w:t>
            </w:r>
            <w:r w:rsidR="00571597">
              <w:rPr>
                <w:rStyle w:val="af1"/>
                <w:rFonts w:eastAsiaTheme="majorEastAsia" w:cstheme="majorBidi"/>
                <w:b/>
                <w:bCs/>
                <w:noProof/>
              </w:rPr>
              <w:t>МАЙСКОГО</w:t>
            </w:r>
            <w:r w:rsidR="005B0090" w:rsidRPr="004E50D1">
              <w:rPr>
                <w:rStyle w:val="af1"/>
                <w:rFonts w:eastAsiaTheme="majorEastAsia" w:cstheme="majorBidi"/>
                <w:b/>
                <w:bCs/>
                <w:noProof/>
              </w:rPr>
              <w:t xml:space="preserve"> СЕЛЬСКОГО ПОСЕЛЕНИЯ </w:t>
            </w:r>
            <w:r w:rsidR="005B0090" w:rsidRPr="004E50D1">
              <w:rPr>
                <w:rStyle w:val="af1"/>
                <w:rFonts w:eastAsiaTheme="majorEastAsia" w:cstheme="majorBidi"/>
                <w:b/>
                <w:bCs/>
                <w:noProof/>
              </w:rPr>
              <w:lastRenderedPageBreak/>
              <w:t>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_Toc401216124 \h </w:instrText>
            </w:r>
            <w:r w:rsidR="005B0090">
              <w:rPr>
                <w:noProof/>
                <w:webHidden/>
              </w:rPr>
            </w:r>
            <w:r w:rsidR="005B0090">
              <w:rPr>
                <w:noProof/>
                <w:webHidden/>
              </w:rPr>
              <w:fldChar w:fldCharType="separate"/>
            </w:r>
            <w:r w:rsidR="00A3260A">
              <w:rPr>
                <w:noProof/>
                <w:webHidden/>
              </w:rPr>
              <w:t>47</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sidR="005B0090">
              <w:rPr>
                <w:noProof/>
                <w:webHidden/>
              </w:rPr>
              <w:fldChar w:fldCharType="begin"/>
            </w:r>
            <w:r w:rsidR="005B0090">
              <w:rPr>
                <w:noProof/>
                <w:webHidden/>
              </w:rPr>
              <w:instrText xml:space="preserve"> PAGEREF _Toc401216125 \h </w:instrText>
            </w:r>
            <w:r w:rsidR="005B0090">
              <w:rPr>
                <w:noProof/>
                <w:webHidden/>
              </w:rPr>
            </w:r>
            <w:r w:rsidR="005B0090">
              <w:rPr>
                <w:noProof/>
                <w:webHidden/>
              </w:rPr>
              <w:fldChar w:fldCharType="separate"/>
            </w:r>
            <w:r w:rsidR="00A3260A">
              <w:rPr>
                <w:noProof/>
                <w:webHidden/>
              </w:rPr>
              <w:t>47</w:t>
            </w:r>
            <w:r w:rsidR="005B0090">
              <w:rPr>
                <w:noProof/>
                <w:webHidden/>
              </w:rPr>
              <w:fldChar w:fldCharType="end"/>
            </w:r>
          </w:hyperlink>
        </w:p>
        <w:p w:rsidR="005B0090" w:rsidRDefault="00601C1C">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 xml:space="preserve">Подготовка проекта планировки территорий  </w:t>
            </w:r>
            <w:r w:rsidR="00571597">
              <w:rPr>
                <w:rStyle w:val="af1"/>
                <w:rFonts w:eastAsiaTheme="majorEastAsia"/>
                <w:noProof/>
              </w:rPr>
              <w:t>Майского</w:t>
            </w:r>
            <w:r w:rsidR="005B0090" w:rsidRPr="004E50D1">
              <w:rPr>
                <w:rStyle w:val="af1"/>
                <w:rFonts w:eastAsiaTheme="majorEastAsia"/>
                <w:noProof/>
              </w:rPr>
              <w:t xml:space="preserve"> сельского поселения Республики Северная Осетия – Алания Пригородного муниципального района</w:t>
            </w:r>
            <w:r w:rsidR="005B0090">
              <w:rPr>
                <w:noProof/>
                <w:webHidden/>
              </w:rPr>
              <w:tab/>
            </w:r>
            <w:r w:rsidR="005B0090">
              <w:rPr>
                <w:noProof/>
                <w:webHidden/>
              </w:rPr>
              <w:fldChar w:fldCharType="begin"/>
            </w:r>
            <w:r w:rsidR="005B0090">
              <w:rPr>
                <w:noProof/>
                <w:webHidden/>
              </w:rPr>
              <w:instrText xml:space="preserve"> PAGEREF _Toc401216126 \h </w:instrText>
            </w:r>
            <w:r w:rsidR="005B0090">
              <w:rPr>
                <w:noProof/>
                <w:webHidden/>
              </w:rPr>
            </w:r>
            <w:r w:rsidR="005B0090">
              <w:rPr>
                <w:noProof/>
                <w:webHidden/>
              </w:rPr>
              <w:fldChar w:fldCharType="separate"/>
            </w:r>
            <w:r w:rsidR="00A3260A">
              <w:rPr>
                <w:noProof/>
                <w:webHidden/>
              </w:rPr>
              <w:t>48</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sidR="005B0090">
              <w:rPr>
                <w:noProof/>
                <w:webHidden/>
              </w:rPr>
              <w:fldChar w:fldCharType="begin"/>
            </w:r>
            <w:r w:rsidR="005B0090">
              <w:rPr>
                <w:noProof/>
                <w:webHidden/>
              </w:rPr>
              <w:instrText xml:space="preserve"> PAGEREF _Toc401216127 \h </w:instrText>
            </w:r>
            <w:r w:rsidR="005B0090">
              <w:rPr>
                <w:noProof/>
                <w:webHidden/>
              </w:rPr>
            </w:r>
            <w:r w:rsidR="005B0090">
              <w:rPr>
                <w:noProof/>
                <w:webHidden/>
              </w:rPr>
              <w:fldChar w:fldCharType="separate"/>
            </w:r>
            <w:r w:rsidR="00A3260A">
              <w:rPr>
                <w:noProof/>
                <w:webHidden/>
              </w:rPr>
              <w:t>50</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sidR="005B0090">
              <w:rPr>
                <w:noProof/>
                <w:webHidden/>
              </w:rPr>
              <w:fldChar w:fldCharType="begin"/>
            </w:r>
            <w:r w:rsidR="005B0090">
              <w:rPr>
                <w:noProof/>
                <w:webHidden/>
              </w:rPr>
              <w:instrText xml:space="preserve"> PAGEREF _Toc401216128 \h </w:instrText>
            </w:r>
            <w:r w:rsidR="005B0090">
              <w:rPr>
                <w:noProof/>
                <w:webHidden/>
              </w:rPr>
            </w:r>
            <w:r w:rsidR="005B0090">
              <w:rPr>
                <w:noProof/>
                <w:webHidden/>
              </w:rPr>
              <w:fldChar w:fldCharType="separate"/>
            </w:r>
            <w:r w:rsidR="00A3260A">
              <w:rPr>
                <w:noProof/>
                <w:webHidden/>
              </w:rPr>
              <w:t>51</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sidR="005B0090">
              <w:rPr>
                <w:noProof/>
                <w:webHidden/>
              </w:rPr>
              <w:fldChar w:fldCharType="begin"/>
            </w:r>
            <w:r w:rsidR="005B0090">
              <w:rPr>
                <w:noProof/>
                <w:webHidden/>
              </w:rPr>
              <w:instrText xml:space="preserve"> PAGEREF _Toc401216129 \h </w:instrText>
            </w:r>
            <w:r w:rsidR="005B0090">
              <w:rPr>
                <w:noProof/>
                <w:webHidden/>
              </w:rPr>
            </w:r>
            <w:r w:rsidR="005B0090">
              <w:rPr>
                <w:noProof/>
                <w:webHidden/>
              </w:rPr>
              <w:fldChar w:fldCharType="separate"/>
            </w:r>
            <w:r w:rsidR="00A3260A">
              <w:rPr>
                <w:noProof/>
                <w:webHidden/>
              </w:rPr>
              <w:t>53</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sidR="005B0090">
              <w:rPr>
                <w:noProof/>
                <w:webHidden/>
              </w:rPr>
              <w:fldChar w:fldCharType="begin"/>
            </w:r>
            <w:r w:rsidR="005B0090">
              <w:rPr>
                <w:noProof/>
                <w:webHidden/>
              </w:rPr>
              <w:instrText xml:space="preserve"> PAGEREF _Toc401216130 \h </w:instrText>
            </w:r>
            <w:r w:rsidR="005B0090">
              <w:rPr>
                <w:noProof/>
                <w:webHidden/>
              </w:rPr>
            </w:r>
            <w:r w:rsidR="005B0090">
              <w:rPr>
                <w:noProof/>
                <w:webHidden/>
              </w:rPr>
              <w:fldChar w:fldCharType="separate"/>
            </w:r>
            <w:r w:rsidR="00A3260A">
              <w:rPr>
                <w:noProof/>
                <w:webHidden/>
              </w:rPr>
              <w:t>53</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sidR="005B0090">
              <w:rPr>
                <w:noProof/>
                <w:webHidden/>
              </w:rPr>
              <w:fldChar w:fldCharType="begin"/>
            </w:r>
            <w:r w:rsidR="005B0090">
              <w:rPr>
                <w:noProof/>
                <w:webHidden/>
              </w:rPr>
              <w:instrText xml:space="preserve"> PAGEREF _Toc401216131 \h </w:instrText>
            </w:r>
            <w:r w:rsidR="005B0090">
              <w:rPr>
                <w:noProof/>
                <w:webHidden/>
              </w:rPr>
            </w:r>
            <w:r w:rsidR="005B0090">
              <w:rPr>
                <w:noProof/>
                <w:webHidden/>
              </w:rPr>
              <w:fldChar w:fldCharType="separate"/>
            </w:r>
            <w:r w:rsidR="00A3260A">
              <w:rPr>
                <w:noProof/>
                <w:webHidden/>
              </w:rPr>
              <w:t>56</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_Toc401216132 \h </w:instrText>
            </w:r>
            <w:r w:rsidR="005B0090">
              <w:rPr>
                <w:noProof/>
                <w:webHidden/>
              </w:rPr>
            </w:r>
            <w:r w:rsidR="005B0090">
              <w:rPr>
                <w:noProof/>
                <w:webHidden/>
              </w:rPr>
              <w:fldChar w:fldCharType="separate"/>
            </w:r>
            <w:r w:rsidR="00A3260A">
              <w:rPr>
                <w:noProof/>
                <w:webHidden/>
              </w:rPr>
              <w:t>57</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 xml:space="preserve">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w:t>
            </w:r>
            <w:r w:rsidR="00571597">
              <w:rPr>
                <w:rStyle w:val="af1"/>
                <w:noProof/>
              </w:rPr>
              <w:t>Майского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_Toc401216133 \h </w:instrText>
            </w:r>
            <w:r w:rsidR="005B0090">
              <w:rPr>
                <w:noProof/>
                <w:webHidden/>
              </w:rPr>
            </w:r>
            <w:r w:rsidR="005B0090">
              <w:rPr>
                <w:noProof/>
                <w:webHidden/>
              </w:rPr>
              <w:fldChar w:fldCharType="separate"/>
            </w:r>
            <w:r w:rsidR="00A3260A">
              <w:rPr>
                <w:noProof/>
                <w:webHidden/>
              </w:rPr>
              <w:t>60</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_Toc401216134 \h </w:instrText>
            </w:r>
            <w:r w:rsidR="005B0090">
              <w:rPr>
                <w:noProof/>
                <w:webHidden/>
              </w:rPr>
            </w:r>
            <w:r w:rsidR="005B0090">
              <w:rPr>
                <w:noProof/>
                <w:webHidden/>
              </w:rPr>
              <w:fldChar w:fldCharType="separate"/>
            </w:r>
            <w:r w:rsidR="00A3260A">
              <w:rPr>
                <w:noProof/>
                <w:webHidden/>
              </w:rPr>
              <w:t>62</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 xml:space="preserve">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w:t>
            </w:r>
            <w:r w:rsidR="00571597">
              <w:rPr>
                <w:rStyle w:val="af1"/>
                <w:noProof/>
              </w:rPr>
              <w:t>Майского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_Toc401216135 \h </w:instrText>
            </w:r>
            <w:r w:rsidR="005B0090">
              <w:rPr>
                <w:noProof/>
                <w:webHidden/>
              </w:rPr>
            </w:r>
            <w:r w:rsidR="005B0090">
              <w:rPr>
                <w:noProof/>
                <w:webHidden/>
              </w:rPr>
              <w:fldChar w:fldCharType="separate"/>
            </w:r>
            <w:r w:rsidR="00A3260A">
              <w:rPr>
                <w:noProof/>
                <w:webHidden/>
              </w:rPr>
              <w:t>63</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sidR="005B0090">
              <w:rPr>
                <w:noProof/>
                <w:webHidden/>
              </w:rPr>
              <w:fldChar w:fldCharType="begin"/>
            </w:r>
            <w:r w:rsidR="005B0090">
              <w:rPr>
                <w:noProof/>
                <w:webHidden/>
              </w:rPr>
              <w:instrText xml:space="preserve"> PAGEREF _Toc401216136 \h </w:instrText>
            </w:r>
            <w:r w:rsidR="005B0090">
              <w:rPr>
                <w:noProof/>
                <w:webHidden/>
              </w:rPr>
            </w:r>
            <w:r w:rsidR="005B0090">
              <w:rPr>
                <w:noProof/>
                <w:webHidden/>
              </w:rPr>
              <w:fldChar w:fldCharType="separate"/>
            </w:r>
            <w:r w:rsidR="00A3260A">
              <w:rPr>
                <w:noProof/>
                <w:webHidden/>
              </w:rPr>
              <w:t>65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 xml:space="preserve">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w:t>
            </w:r>
            <w:r w:rsidR="00571597">
              <w:rPr>
                <w:rStyle w:val="af1"/>
                <w:noProof/>
              </w:rPr>
              <w:t>Майского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_Toc401216137 \h </w:instrText>
            </w:r>
            <w:r w:rsidR="005B0090">
              <w:rPr>
                <w:noProof/>
                <w:webHidden/>
              </w:rPr>
            </w:r>
            <w:r w:rsidR="005B0090">
              <w:rPr>
                <w:noProof/>
                <w:webHidden/>
              </w:rPr>
              <w:fldChar w:fldCharType="separate"/>
            </w:r>
            <w:r w:rsidR="00A3260A">
              <w:rPr>
                <w:noProof/>
                <w:webHidden/>
              </w:rPr>
              <w:t>67</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_Toc401216138 \h </w:instrText>
            </w:r>
            <w:r w:rsidR="005B0090">
              <w:rPr>
                <w:noProof/>
                <w:webHidden/>
              </w:rPr>
            </w:r>
            <w:r w:rsidR="005B0090">
              <w:rPr>
                <w:noProof/>
                <w:webHidden/>
              </w:rPr>
              <w:fldChar w:fldCharType="separate"/>
            </w:r>
            <w:r w:rsidR="00A3260A">
              <w:rPr>
                <w:noProof/>
                <w:webHidden/>
              </w:rPr>
              <w:t>68</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sidR="005B0090">
              <w:rPr>
                <w:noProof/>
                <w:webHidden/>
              </w:rPr>
              <w:fldChar w:fldCharType="begin"/>
            </w:r>
            <w:r w:rsidR="005B0090">
              <w:rPr>
                <w:noProof/>
                <w:webHidden/>
              </w:rPr>
              <w:instrText xml:space="preserve"> PAGEREF _Toc401216139 \h </w:instrText>
            </w:r>
            <w:r w:rsidR="005B0090">
              <w:rPr>
                <w:noProof/>
                <w:webHidden/>
              </w:rPr>
            </w:r>
            <w:r w:rsidR="005B0090">
              <w:rPr>
                <w:noProof/>
                <w:webHidden/>
              </w:rPr>
              <w:fldChar w:fldCharType="separate"/>
            </w:r>
            <w:r w:rsidR="00A3260A">
              <w:rPr>
                <w:noProof/>
                <w:webHidden/>
              </w:rPr>
              <w:t>70</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sidR="005B0090">
              <w:rPr>
                <w:noProof/>
                <w:webHidden/>
              </w:rPr>
              <w:fldChar w:fldCharType="begin"/>
            </w:r>
            <w:r w:rsidR="005B0090">
              <w:rPr>
                <w:noProof/>
                <w:webHidden/>
              </w:rPr>
              <w:instrText xml:space="preserve"> PAGEREF _Toc401216140 \h </w:instrText>
            </w:r>
            <w:r w:rsidR="005B0090">
              <w:rPr>
                <w:noProof/>
                <w:webHidden/>
              </w:rPr>
            </w:r>
            <w:r w:rsidR="005B0090">
              <w:rPr>
                <w:noProof/>
                <w:webHidden/>
              </w:rPr>
              <w:fldChar w:fldCharType="separate"/>
            </w:r>
            <w:r w:rsidR="00A3260A">
              <w:rPr>
                <w:noProof/>
                <w:webHidden/>
              </w:rPr>
              <w:t>70</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_Toc401216141 \h </w:instrText>
            </w:r>
            <w:r w:rsidR="005B0090">
              <w:rPr>
                <w:noProof/>
                <w:webHidden/>
              </w:rPr>
            </w:r>
            <w:r w:rsidR="005B0090">
              <w:rPr>
                <w:noProof/>
                <w:webHidden/>
              </w:rPr>
              <w:fldChar w:fldCharType="separate"/>
            </w:r>
            <w:r w:rsidR="00A3260A">
              <w:rPr>
                <w:noProof/>
                <w:webHidden/>
              </w:rPr>
              <w:t>75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_Toc401216142 \h </w:instrText>
            </w:r>
            <w:r w:rsidR="005B0090">
              <w:rPr>
                <w:noProof/>
                <w:webHidden/>
              </w:rPr>
            </w:r>
            <w:r w:rsidR="005B0090">
              <w:rPr>
                <w:noProof/>
                <w:webHidden/>
              </w:rPr>
              <w:fldChar w:fldCharType="separate"/>
            </w:r>
            <w:r w:rsidR="00A3260A">
              <w:rPr>
                <w:noProof/>
                <w:webHidden/>
              </w:rPr>
              <w:t>75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sidR="005B0090">
              <w:rPr>
                <w:noProof/>
                <w:webHidden/>
              </w:rPr>
              <w:fldChar w:fldCharType="begin"/>
            </w:r>
            <w:r w:rsidR="005B0090">
              <w:rPr>
                <w:noProof/>
                <w:webHidden/>
              </w:rPr>
              <w:instrText xml:space="preserve"> PAGEREF _Toc401216143 \h </w:instrText>
            </w:r>
            <w:r w:rsidR="005B0090">
              <w:rPr>
                <w:noProof/>
                <w:webHidden/>
              </w:rPr>
            </w:r>
            <w:r w:rsidR="005B0090">
              <w:rPr>
                <w:noProof/>
                <w:webHidden/>
              </w:rPr>
              <w:fldChar w:fldCharType="separate"/>
            </w:r>
            <w:r w:rsidR="00A3260A">
              <w:rPr>
                <w:noProof/>
                <w:webHidden/>
              </w:rPr>
              <w:t>75</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sidR="005B0090">
              <w:rPr>
                <w:noProof/>
                <w:webHidden/>
              </w:rPr>
              <w:fldChar w:fldCharType="begin"/>
            </w:r>
            <w:r w:rsidR="005B0090">
              <w:rPr>
                <w:noProof/>
                <w:webHidden/>
              </w:rPr>
              <w:instrText xml:space="preserve"> PAGEREF _Toc401216144 \h </w:instrText>
            </w:r>
            <w:r w:rsidR="005B0090">
              <w:rPr>
                <w:noProof/>
                <w:webHidden/>
              </w:rPr>
            </w:r>
            <w:r w:rsidR="005B0090">
              <w:rPr>
                <w:noProof/>
                <w:webHidden/>
              </w:rPr>
              <w:fldChar w:fldCharType="separate"/>
            </w:r>
            <w:r w:rsidR="00A3260A">
              <w:rPr>
                <w:noProof/>
                <w:webHidden/>
              </w:rPr>
              <w:t>77</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sidR="005B0090">
              <w:rPr>
                <w:noProof/>
                <w:webHidden/>
              </w:rPr>
              <w:fldChar w:fldCharType="begin"/>
            </w:r>
            <w:r w:rsidR="005B0090">
              <w:rPr>
                <w:noProof/>
                <w:webHidden/>
              </w:rPr>
              <w:instrText xml:space="preserve"> PAGEREF _Toc401216145 \h </w:instrText>
            </w:r>
            <w:r w:rsidR="005B0090">
              <w:rPr>
                <w:noProof/>
                <w:webHidden/>
              </w:rPr>
            </w:r>
            <w:r w:rsidR="005B0090">
              <w:rPr>
                <w:noProof/>
                <w:webHidden/>
              </w:rPr>
              <w:fldChar w:fldCharType="separate"/>
            </w:r>
            <w:r w:rsidR="00A3260A">
              <w:rPr>
                <w:noProof/>
                <w:webHidden/>
              </w:rPr>
              <w:t>77</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sidR="005B0090">
              <w:rPr>
                <w:noProof/>
                <w:webHidden/>
              </w:rPr>
              <w:fldChar w:fldCharType="begin"/>
            </w:r>
            <w:r w:rsidR="005B0090">
              <w:rPr>
                <w:noProof/>
                <w:webHidden/>
              </w:rPr>
              <w:instrText xml:space="preserve"> PAGEREF _Toc401216146 \h </w:instrText>
            </w:r>
            <w:r w:rsidR="005B0090">
              <w:rPr>
                <w:noProof/>
                <w:webHidden/>
              </w:rPr>
            </w:r>
            <w:r w:rsidR="005B0090">
              <w:rPr>
                <w:noProof/>
                <w:webHidden/>
              </w:rPr>
              <w:fldChar w:fldCharType="separate"/>
            </w:r>
            <w:r w:rsidR="00A3260A">
              <w:rPr>
                <w:noProof/>
                <w:webHidden/>
              </w:rPr>
              <w:t>79</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sidR="005B0090">
              <w:rPr>
                <w:noProof/>
                <w:webHidden/>
              </w:rPr>
              <w:fldChar w:fldCharType="begin"/>
            </w:r>
            <w:r w:rsidR="005B0090">
              <w:rPr>
                <w:noProof/>
                <w:webHidden/>
              </w:rPr>
              <w:instrText xml:space="preserve"> PAGEREF _Toc401216147 \h </w:instrText>
            </w:r>
            <w:r w:rsidR="005B0090">
              <w:rPr>
                <w:noProof/>
                <w:webHidden/>
              </w:rPr>
            </w:r>
            <w:r w:rsidR="005B0090">
              <w:rPr>
                <w:noProof/>
                <w:webHidden/>
              </w:rPr>
              <w:fldChar w:fldCharType="separate"/>
            </w:r>
            <w:r w:rsidR="00A3260A">
              <w:rPr>
                <w:noProof/>
                <w:webHidden/>
              </w:rPr>
              <w:t>81</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_Toc401216148 \h </w:instrText>
            </w:r>
            <w:r w:rsidR="005B0090">
              <w:rPr>
                <w:noProof/>
                <w:webHidden/>
              </w:rPr>
            </w:r>
            <w:r w:rsidR="005B0090">
              <w:rPr>
                <w:noProof/>
                <w:webHidden/>
              </w:rPr>
              <w:fldChar w:fldCharType="separate"/>
            </w:r>
            <w:r w:rsidR="00A3260A">
              <w:rPr>
                <w:noProof/>
                <w:webHidden/>
              </w:rPr>
              <w:t>81</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_Toc401216149 \h </w:instrText>
            </w:r>
            <w:r w:rsidR="005B0090">
              <w:rPr>
                <w:noProof/>
                <w:webHidden/>
              </w:rPr>
            </w:r>
            <w:r w:rsidR="005B0090">
              <w:rPr>
                <w:noProof/>
                <w:webHidden/>
              </w:rPr>
              <w:fldChar w:fldCharType="separate"/>
            </w:r>
            <w:r w:rsidR="00A3260A">
              <w:rPr>
                <w:noProof/>
                <w:webHidden/>
              </w:rPr>
              <w:t>83</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_Toc401216150 \h </w:instrText>
            </w:r>
            <w:r w:rsidR="005B0090">
              <w:rPr>
                <w:noProof/>
                <w:webHidden/>
              </w:rPr>
            </w:r>
            <w:r w:rsidR="005B0090">
              <w:rPr>
                <w:noProof/>
                <w:webHidden/>
              </w:rPr>
              <w:fldChar w:fldCharType="separate"/>
            </w:r>
            <w:r w:rsidR="00A3260A">
              <w:rPr>
                <w:noProof/>
                <w:webHidden/>
              </w:rPr>
              <w:t>85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_Toc401216151 \h </w:instrText>
            </w:r>
            <w:r w:rsidR="005B0090">
              <w:rPr>
                <w:noProof/>
                <w:webHidden/>
              </w:rPr>
            </w:r>
            <w:r w:rsidR="005B0090">
              <w:rPr>
                <w:noProof/>
                <w:webHidden/>
              </w:rPr>
              <w:fldChar w:fldCharType="separate"/>
            </w:r>
            <w:r w:rsidR="00A3260A">
              <w:rPr>
                <w:noProof/>
                <w:webHidden/>
              </w:rPr>
              <w:t>85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_Toc401216152 \h </w:instrText>
            </w:r>
            <w:r w:rsidR="005B0090">
              <w:rPr>
                <w:noProof/>
                <w:webHidden/>
              </w:rPr>
            </w:r>
            <w:r w:rsidR="005B0090">
              <w:rPr>
                <w:noProof/>
                <w:webHidden/>
              </w:rPr>
              <w:fldChar w:fldCharType="separate"/>
            </w:r>
            <w:r w:rsidR="00A3260A">
              <w:rPr>
                <w:noProof/>
                <w:webHidden/>
              </w:rPr>
              <w:t>87</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sidR="005B0090">
              <w:rPr>
                <w:noProof/>
                <w:webHidden/>
              </w:rPr>
              <w:fldChar w:fldCharType="begin"/>
            </w:r>
            <w:r w:rsidR="005B0090">
              <w:rPr>
                <w:noProof/>
                <w:webHidden/>
              </w:rPr>
              <w:instrText xml:space="preserve"> PAGEREF _Toc401216153 \h </w:instrText>
            </w:r>
            <w:r w:rsidR="005B0090">
              <w:rPr>
                <w:noProof/>
                <w:webHidden/>
              </w:rPr>
            </w:r>
            <w:r w:rsidR="005B0090">
              <w:rPr>
                <w:noProof/>
                <w:webHidden/>
              </w:rPr>
              <w:fldChar w:fldCharType="separate"/>
            </w:r>
            <w:r w:rsidR="00A3260A">
              <w:rPr>
                <w:noProof/>
                <w:webHidden/>
              </w:rPr>
              <w:t>88</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sidR="005B0090">
              <w:rPr>
                <w:noProof/>
                <w:webHidden/>
              </w:rPr>
              <w:fldChar w:fldCharType="begin"/>
            </w:r>
            <w:r w:rsidR="005B0090">
              <w:rPr>
                <w:noProof/>
                <w:webHidden/>
              </w:rPr>
              <w:instrText xml:space="preserve"> PAGEREF _Toc401216154 \h </w:instrText>
            </w:r>
            <w:r w:rsidR="005B0090">
              <w:rPr>
                <w:noProof/>
                <w:webHidden/>
              </w:rPr>
            </w:r>
            <w:r w:rsidR="005B0090">
              <w:rPr>
                <w:noProof/>
                <w:webHidden/>
              </w:rPr>
              <w:fldChar w:fldCharType="separate"/>
            </w:r>
            <w:r w:rsidR="00A3260A">
              <w:rPr>
                <w:noProof/>
                <w:webHidden/>
              </w:rPr>
              <w:t>89</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_Toc401216155 \h </w:instrText>
            </w:r>
            <w:r w:rsidR="005B0090">
              <w:rPr>
                <w:noProof/>
                <w:webHidden/>
              </w:rPr>
            </w:r>
            <w:r w:rsidR="005B0090">
              <w:rPr>
                <w:noProof/>
                <w:webHidden/>
              </w:rPr>
              <w:fldChar w:fldCharType="separate"/>
            </w:r>
            <w:r w:rsidR="00A3260A">
              <w:rPr>
                <w:noProof/>
                <w:webHidden/>
              </w:rPr>
              <w:t>91</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sidR="005B0090">
              <w:rPr>
                <w:noProof/>
                <w:webHidden/>
              </w:rPr>
              <w:fldChar w:fldCharType="begin"/>
            </w:r>
            <w:r w:rsidR="005B0090">
              <w:rPr>
                <w:noProof/>
                <w:webHidden/>
              </w:rPr>
              <w:instrText xml:space="preserve"> PAGEREF _Toc401216156 \h </w:instrText>
            </w:r>
            <w:r w:rsidR="005B0090">
              <w:rPr>
                <w:noProof/>
                <w:webHidden/>
              </w:rPr>
            </w:r>
            <w:r w:rsidR="005B0090">
              <w:rPr>
                <w:noProof/>
                <w:webHidden/>
              </w:rPr>
              <w:fldChar w:fldCharType="separate"/>
            </w:r>
            <w:r w:rsidR="00A3260A">
              <w:rPr>
                <w:noProof/>
                <w:webHidden/>
              </w:rPr>
              <w:t>93</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_Toc401216157 \h </w:instrText>
            </w:r>
            <w:r w:rsidR="005B0090">
              <w:rPr>
                <w:noProof/>
                <w:webHidden/>
              </w:rPr>
            </w:r>
            <w:r w:rsidR="005B0090">
              <w:rPr>
                <w:noProof/>
                <w:webHidden/>
              </w:rPr>
              <w:fldChar w:fldCharType="separate"/>
            </w:r>
            <w:r w:rsidR="00A3260A">
              <w:rPr>
                <w:noProof/>
                <w:webHidden/>
              </w:rPr>
              <w:t>95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_Toc401216158 \h </w:instrText>
            </w:r>
            <w:r w:rsidR="005B0090">
              <w:rPr>
                <w:noProof/>
                <w:webHidden/>
              </w:rPr>
            </w:r>
            <w:r w:rsidR="005B0090">
              <w:rPr>
                <w:noProof/>
                <w:webHidden/>
              </w:rPr>
              <w:fldChar w:fldCharType="separate"/>
            </w:r>
            <w:r w:rsidR="00A3260A">
              <w:rPr>
                <w:noProof/>
                <w:webHidden/>
              </w:rPr>
              <w:t>96</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sidR="005B0090">
              <w:rPr>
                <w:noProof/>
                <w:webHidden/>
              </w:rPr>
              <w:fldChar w:fldCharType="begin"/>
            </w:r>
            <w:r w:rsidR="005B0090">
              <w:rPr>
                <w:noProof/>
                <w:webHidden/>
              </w:rPr>
              <w:instrText xml:space="preserve"> PAGEREF _Toc401216159 \h </w:instrText>
            </w:r>
            <w:r w:rsidR="005B0090">
              <w:rPr>
                <w:noProof/>
                <w:webHidden/>
              </w:rPr>
            </w:r>
            <w:r w:rsidR="005B0090">
              <w:rPr>
                <w:noProof/>
                <w:webHidden/>
              </w:rPr>
              <w:fldChar w:fldCharType="separate"/>
            </w:r>
            <w:r w:rsidR="00A3260A">
              <w:rPr>
                <w:noProof/>
                <w:webHidden/>
              </w:rPr>
              <w:t>97</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sidR="005B0090">
              <w:rPr>
                <w:noProof/>
                <w:webHidden/>
              </w:rPr>
              <w:fldChar w:fldCharType="begin"/>
            </w:r>
            <w:r w:rsidR="005B0090">
              <w:rPr>
                <w:noProof/>
                <w:webHidden/>
              </w:rPr>
              <w:instrText xml:space="preserve"> PAGEREF _Toc401216160 \h </w:instrText>
            </w:r>
            <w:r w:rsidR="005B0090">
              <w:rPr>
                <w:noProof/>
                <w:webHidden/>
              </w:rPr>
            </w:r>
            <w:r w:rsidR="005B0090">
              <w:rPr>
                <w:noProof/>
                <w:webHidden/>
              </w:rPr>
              <w:fldChar w:fldCharType="separate"/>
            </w:r>
            <w:r w:rsidR="00A3260A">
              <w:rPr>
                <w:noProof/>
                <w:webHidden/>
              </w:rPr>
              <w:t>100</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sidR="005B0090">
              <w:rPr>
                <w:noProof/>
                <w:webHidden/>
              </w:rPr>
              <w:fldChar w:fldCharType="begin"/>
            </w:r>
            <w:r w:rsidR="005B0090">
              <w:rPr>
                <w:noProof/>
                <w:webHidden/>
              </w:rPr>
              <w:instrText xml:space="preserve"> PAGEREF _Toc401216161 \h </w:instrText>
            </w:r>
            <w:r w:rsidR="005B0090">
              <w:rPr>
                <w:noProof/>
                <w:webHidden/>
              </w:rPr>
            </w:r>
            <w:r w:rsidR="005B0090">
              <w:rPr>
                <w:noProof/>
                <w:webHidden/>
              </w:rPr>
              <w:fldChar w:fldCharType="separate"/>
            </w:r>
            <w:r w:rsidR="00A3260A">
              <w:rPr>
                <w:noProof/>
                <w:webHidden/>
              </w:rPr>
              <w:t>101</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sidR="005B0090">
              <w:rPr>
                <w:noProof/>
                <w:webHidden/>
              </w:rPr>
              <w:fldChar w:fldCharType="begin"/>
            </w:r>
            <w:r w:rsidR="005B0090">
              <w:rPr>
                <w:noProof/>
                <w:webHidden/>
              </w:rPr>
              <w:instrText xml:space="preserve"> PAGEREF _Toc401216162 \h </w:instrText>
            </w:r>
            <w:r w:rsidR="005B0090">
              <w:rPr>
                <w:noProof/>
                <w:webHidden/>
              </w:rPr>
            </w:r>
            <w:r w:rsidR="005B0090">
              <w:rPr>
                <w:noProof/>
                <w:webHidden/>
              </w:rPr>
              <w:fldChar w:fldCharType="separate"/>
            </w:r>
            <w:r w:rsidR="00A3260A">
              <w:rPr>
                <w:noProof/>
                <w:webHidden/>
              </w:rPr>
              <w:t>101</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_Toc401216163 \h </w:instrText>
            </w:r>
            <w:r w:rsidR="005B0090">
              <w:rPr>
                <w:noProof/>
                <w:webHidden/>
              </w:rPr>
            </w:r>
            <w:r w:rsidR="005B0090">
              <w:rPr>
                <w:noProof/>
                <w:webHidden/>
              </w:rPr>
              <w:fldChar w:fldCharType="separate"/>
            </w:r>
            <w:r w:rsidR="00A3260A">
              <w:rPr>
                <w:noProof/>
                <w:webHidden/>
              </w:rPr>
              <w:t>101</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 xml:space="preserve">Статья 44. Порядок утверждения Правил землепользования и застройки </w:t>
            </w:r>
            <w:r w:rsidR="00571597">
              <w:rPr>
                <w:rStyle w:val="af1"/>
                <w:rFonts w:eastAsiaTheme="majorEastAsia"/>
                <w:noProof/>
              </w:rPr>
              <w:t>Майского</w:t>
            </w:r>
            <w:r w:rsidR="005B0090" w:rsidRPr="004E50D1">
              <w:rPr>
                <w:rStyle w:val="af1"/>
                <w:rFonts w:eastAsiaTheme="majorEastAsia"/>
                <w:noProof/>
              </w:rPr>
              <w:t xml:space="preserve"> сельского поселения Пригородного муниципального района Республики Северная Осетия – Алания, внесения изменений в такие Правила</w:t>
            </w:r>
            <w:r w:rsidR="005B0090">
              <w:rPr>
                <w:noProof/>
                <w:webHidden/>
              </w:rPr>
              <w:tab/>
            </w:r>
            <w:r w:rsidR="005B0090">
              <w:rPr>
                <w:noProof/>
                <w:webHidden/>
              </w:rPr>
              <w:fldChar w:fldCharType="begin"/>
            </w:r>
            <w:r w:rsidR="005B0090">
              <w:rPr>
                <w:noProof/>
                <w:webHidden/>
              </w:rPr>
              <w:instrText xml:space="preserve"> PAGEREF _Toc401216164 \h </w:instrText>
            </w:r>
            <w:r w:rsidR="005B0090">
              <w:rPr>
                <w:noProof/>
                <w:webHidden/>
              </w:rPr>
            </w:r>
            <w:r w:rsidR="005B0090">
              <w:rPr>
                <w:noProof/>
                <w:webHidden/>
              </w:rPr>
              <w:fldChar w:fldCharType="separate"/>
            </w:r>
            <w:r w:rsidR="00A3260A">
              <w:rPr>
                <w:noProof/>
                <w:webHidden/>
              </w:rPr>
              <w:t>101</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_Toc401216165 \h </w:instrText>
            </w:r>
            <w:r w:rsidR="005B0090">
              <w:rPr>
                <w:noProof/>
                <w:webHidden/>
              </w:rPr>
            </w:r>
            <w:r w:rsidR="005B0090">
              <w:rPr>
                <w:noProof/>
                <w:webHidden/>
              </w:rPr>
              <w:fldChar w:fldCharType="separate"/>
            </w:r>
            <w:r w:rsidR="00A3260A">
              <w:rPr>
                <w:noProof/>
                <w:webHidden/>
              </w:rPr>
              <w:t>103</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_Toc401216166 \h </w:instrText>
            </w:r>
            <w:r w:rsidR="005B0090">
              <w:rPr>
                <w:noProof/>
                <w:webHidden/>
              </w:rPr>
            </w:r>
            <w:r w:rsidR="005B0090">
              <w:rPr>
                <w:noProof/>
                <w:webHidden/>
              </w:rPr>
              <w:fldChar w:fldCharType="separate"/>
            </w:r>
            <w:r w:rsidR="00A3260A">
              <w:rPr>
                <w:noProof/>
                <w:webHidden/>
              </w:rPr>
              <w:t>105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_Toc401216167 \h </w:instrText>
            </w:r>
            <w:r w:rsidR="005B0090">
              <w:rPr>
                <w:noProof/>
                <w:webHidden/>
              </w:rPr>
            </w:r>
            <w:r w:rsidR="005B0090">
              <w:rPr>
                <w:noProof/>
                <w:webHidden/>
              </w:rPr>
              <w:fldChar w:fldCharType="separate"/>
            </w:r>
            <w:r w:rsidR="00A3260A">
              <w:rPr>
                <w:noProof/>
                <w:webHidden/>
              </w:rPr>
              <w:t>105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sidR="005B0090">
              <w:rPr>
                <w:noProof/>
                <w:webHidden/>
              </w:rPr>
              <w:fldChar w:fldCharType="begin"/>
            </w:r>
            <w:r w:rsidR="005B0090">
              <w:rPr>
                <w:noProof/>
                <w:webHidden/>
              </w:rPr>
              <w:instrText xml:space="preserve"> PAGEREF _Toc401216168 \h </w:instrText>
            </w:r>
            <w:r w:rsidR="005B0090">
              <w:rPr>
                <w:noProof/>
                <w:webHidden/>
              </w:rPr>
            </w:r>
            <w:r w:rsidR="005B0090">
              <w:rPr>
                <w:noProof/>
                <w:webHidden/>
              </w:rPr>
              <w:fldChar w:fldCharType="separate"/>
            </w:r>
            <w:r w:rsidR="00A3260A">
              <w:rPr>
                <w:noProof/>
                <w:webHidden/>
              </w:rPr>
              <w:t>105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_Toc401216169 \h </w:instrText>
            </w:r>
            <w:r w:rsidR="005B0090">
              <w:rPr>
                <w:noProof/>
                <w:webHidden/>
              </w:rPr>
            </w:r>
            <w:r w:rsidR="005B0090">
              <w:rPr>
                <w:noProof/>
                <w:webHidden/>
              </w:rPr>
              <w:fldChar w:fldCharType="separate"/>
            </w:r>
            <w:r w:rsidR="00A3260A">
              <w:rPr>
                <w:noProof/>
                <w:webHidden/>
              </w:rPr>
              <w:t>109</w:t>
            </w:r>
            <w:r w:rsidR="005B0090">
              <w:rPr>
                <w:noProof/>
                <w:webHidden/>
              </w:rPr>
              <w:fldChar w:fldCharType="end"/>
            </w:r>
          </w:hyperlink>
        </w:p>
        <w:p w:rsidR="005B0090" w:rsidRDefault="00601C1C">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sidR="005B0090">
              <w:rPr>
                <w:noProof/>
                <w:webHidden/>
              </w:rPr>
              <w:fldChar w:fldCharType="begin"/>
            </w:r>
            <w:r w:rsidR="005B0090">
              <w:rPr>
                <w:noProof/>
                <w:webHidden/>
              </w:rPr>
              <w:instrText xml:space="preserve"> PAGEREF _Toc401216170 \h </w:instrText>
            </w:r>
            <w:r w:rsidR="005B0090">
              <w:rPr>
                <w:noProof/>
                <w:webHidden/>
              </w:rPr>
            </w:r>
            <w:r w:rsidR="005B0090">
              <w:rPr>
                <w:noProof/>
                <w:webHidden/>
              </w:rPr>
              <w:fldChar w:fldCharType="separate"/>
            </w:r>
            <w:r w:rsidR="00A3260A">
              <w:rPr>
                <w:noProof/>
                <w:webHidden/>
              </w:rPr>
              <w:t>110</w:t>
            </w:r>
            <w:r w:rsidR="005B0090">
              <w:rPr>
                <w:noProof/>
                <w:webHidden/>
              </w:rPr>
              <w:fldChar w:fldCharType="end"/>
            </w:r>
          </w:hyperlink>
        </w:p>
        <w:p w:rsidR="005B0090" w:rsidRDefault="00601C1C">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 xml:space="preserve">ЧАСТЬ II. КАРТЫ ЗОНИРОВАНИЯ ТЕРРИТОРИИ </w:t>
            </w:r>
            <w:r w:rsidR="00571597">
              <w:rPr>
                <w:rStyle w:val="af1"/>
                <w:rFonts w:eastAsiaTheme="majorEastAsia" w:cstheme="majorBidi"/>
                <w:b/>
                <w:noProof/>
              </w:rPr>
              <w:t>МАЙСКОГО</w:t>
            </w:r>
            <w:r w:rsidR="005B0090" w:rsidRPr="004E50D1">
              <w:rPr>
                <w:rStyle w:val="af1"/>
                <w:rFonts w:eastAsiaTheme="majorEastAsia" w:cstheme="majorBidi"/>
                <w:b/>
                <w:noProof/>
              </w:rPr>
              <w:t xml:space="preserve"> СЕЛЬСКОГО ПОСЕЛЕНИЯ</w:t>
            </w:r>
            <w:r w:rsidR="005B0090">
              <w:rPr>
                <w:noProof/>
                <w:webHidden/>
              </w:rPr>
              <w:tab/>
            </w:r>
            <w:r w:rsidR="005B0090">
              <w:rPr>
                <w:noProof/>
                <w:webHidden/>
              </w:rPr>
              <w:fldChar w:fldCharType="begin"/>
            </w:r>
            <w:r w:rsidR="005B0090">
              <w:rPr>
                <w:noProof/>
                <w:webHidden/>
              </w:rPr>
              <w:instrText xml:space="preserve"> PAGEREF _Toc401216171 \h </w:instrText>
            </w:r>
            <w:r w:rsidR="005B0090">
              <w:rPr>
                <w:noProof/>
                <w:webHidden/>
              </w:rPr>
            </w:r>
            <w:r w:rsidR="005B0090">
              <w:rPr>
                <w:noProof/>
                <w:webHidden/>
              </w:rPr>
              <w:fldChar w:fldCharType="separate"/>
            </w:r>
            <w:r w:rsidR="00A3260A">
              <w:rPr>
                <w:noProof/>
                <w:webHidden/>
              </w:rPr>
              <w:t>111</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 xml:space="preserve">Глава 13. КАРТЫ ГРАДОСТРОИТЕЛЬНОГО ЗОНИРОВАНИЯ </w:t>
            </w:r>
            <w:r w:rsidR="00571597">
              <w:rPr>
                <w:rStyle w:val="af1"/>
                <w:rFonts w:eastAsiaTheme="majorEastAsia" w:cstheme="majorBidi"/>
                <w:b/>
                <w:bCs/>
                <w:noProof/>
              </w:rPr>
              <w:t>МАЙСКОГО</w:t>
            </w:r>
            <w:r w:rsidR="005B0090" w:rsidRPr="004E50D1">
              <w:rPr>
                <w:rStyle w:val="af1"/>
                <w:rFonts w:eastAsiaTheme="majorEastAsia" w:cstheme="majorBidi"/>
                <w:b/>
                <w:bCs/>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_Toc401216172 \h </w:instrText>
            </w:r>
            <w:r w:rsidR="005B0090">
              <w:rPr>
                <w:noProof/>
                <w:webHidden/>
              </w:rPr>
            </w:r>
            <w:r w:rsidR="005B0090">
              <w:rPr>
                <w:noProof/>
                <w:webHidden/>
              </w:rPr>
              <w:fldChar w:fldCharType="separate"/>
            </w:r>
            <w:r w:rsidR="00A3260A">
              <w:rPr>
                <w:noProof/>
                <w:webHidden/>
              </w:rPr>
              <w:t>111</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 xml:space="preserve">Статья 49. Карта градостроительного зонирования </w:t>
            </w:r>
            <w:r w:rsidR="00571597">
              <w:rPr>
                <w:rStyle w:val="af1"/>
                <w:noProof/>
              </w:rPr>
              <w:t>Майского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_Toc401216173 \h </w:instrText>
            </w:r>
            <w:r w:rsidR="005B0090">
              <w:rPr>
                <w:noProof/>
                <w:webHidden/>
              </w:rPr>
            </w:r>
            <w:r w:rsidR="005B0090">
              <w:rPr>
                <w:noProof/>
                <w:webHidden/>
              </w:rPr>
              <w:fldChar w:fldCharType="separate"/>
            </w:r>
            <w:r w:rsidR="00A3260A">
              <w:rPr>
                <w:noProof/>
                <w:webHidden/>
              </w:rPr>
              <w:t>111</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sidR="005B0090">
              <w:rPr>
                <w:noProof/>
                <w:webHidden/>
              </w:rPr>
              <w:fldChar w:fldCharType="begin"/>
            </w:r>
            <w:r w:rsidR="005B0090">
              <w:rPr>
                <w:noProof/>
                <w:webHidden/>
              </w:rPr>
              <w:instrText xml:space="preserve"> PAGEREF _Toc401216174 \h </w:instrText>
            </w:r>
            <w:r w:rsidR="005B0090">
              <w:rPr>
                <w:noProof/>
                <w:webHidden/>
              </w:rPr>
            </w:r>
            <w:r w:rsidR="005B0090">
              <w:rPr>
                <w:noProof/>
                <w:webHidden/>
              </w:rPr>
              <w:fldChar w:fldCharType="separate"/>
            </w:r>
            <w:r w:rsidR="00A3260A">
              <w:rPr>
                <w:noProof/>
                <w:webHidden/>
              </w:rPr>
              <w:t>112</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 xml:space="preserve">Статья 50. Перечень территориальных зон, установленных на карте зонирования территории </w:t>
            </w:r>
            <w:r w:rsidR="00571597">
              <w:rPr>
                <w:rStyle w:val="af1"/>
                <w:noProof/>
              </w:rPr>
              <w:t>Майского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_Toc401216175 \h </w:instrText>
            </w:r>
            <w:r w:rsidR="005B0090">
              <w:rPr>
                <w:noProof/>
                <w:webHidden/>
              </w:rPr>
            </w:r>
            <w:r w:rsidR="005B0090">
              <w:rPr>
                <w:noProof/>
                <w:webHidden/>
              </w:rPr>
              <w:fldChar w:fldCharType="separate"/>
            </w:r>
            <w:r w:rsidR="00A3260A">
              <w:rPr>
                <w:noProof/>
                <w:webHidden/>
              </w:rPr>
              <w:t>112</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 xml:space="preserve">Статья 51. Зоны с особыми условиями использования территории, установленные для </w:t>
            </w:r>
            <w:r w:rsidR="00571597">
              <w:rPr>
                <w:rStyle w:val="af1"/>
                <w:noProof/>
              </w:rPr>
              <w:t>Майского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_Toc401216176 \h </w:instrText>
            </w:r>
            <w:r w:rsidR="005B0090">
              <w:rPr>
                <w:noProof/>
                <w:webHidden/>
              </w:rPr>
            </w:r>
            <w:r w:rsidR="005B0090">
              <w:rPr>
                <w:noProof/>
                <w:webHidden/>
              </w:rPr>
              <w:fldChar w:fldCharType="separate"/>
            </w:r>
            <w:r w:rsidR="00A3260A">
              <w:rPr>
                <w:noProof/>
                <w:webHidden/>
              </w:rPr>
              <w:t>113</w:t>
            </w:r>
            <w:r w:rsidR="005B0090">
              <w:rPr>
                <w:noProof/>
                <w:webHidden/>
              </w:rPr>
              <w:fldChar w:fldCharType="end"/>
            </w:r>
          </w:hyperlink>
        </w:p>
        <w:p w:rsidR="005B0090" w:rsidRDefault="00601C1C">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sidR="005B0090">
              <w:rPr>
                <w:noProof/>
                <w:webHidden/>
              </w:rPr>
              <w:fldChar w:fldCharType="begin"/>
            </w:r>
            <w:r w:rsidR="005B0090">
              <w:rPr>
                <w:noProof/>
                <w:webHidden/>
              </w:rPr>
              <w:instrText xml:space="preserve"> PAGEREF _Toc401216177 \h </w:instrText>
            </w:r>
            <w:r w:rsidR="005B0090">
              <w:rPr>
                <w:noProof/>
                <w:webHidden/>
              </w:rPr>
            </w:r>
            <w:r w:rsidR="005B0090">
              <w:rPr>
                <w:noProof/>
                <w:webHidden/>
              </w:rPr>
              <w:fldChar w:fldCharType="separate"/>
            </w:r>
            <w:r w:rsidR="00A3260A">
              <w:rPr>
                <w:noProof/>
                <w:webHidden/>
              </w:rPr>
              <w:t>122</w:t>
            </w:r>
            <w:r w:rsidR="005B0090">
              <w:rPr>
                <w:noProof/>
                <w:webHidden/>
              </w:rPr>
              <w:fldChar w:fldCharType="end"/>
            </w:r>
          </w:hyperlink>
        </w:p>
        <w:p w:rsidR="005B0090" w:rsidRDefault="00601C1C">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_Toc401216178 \h </w:instrText>
            </w:r>
            <w:r w:rsidR="005B0090">
              <w:rPr>
                <w:noProof/>
                <w:webHidden/>
              </w:rPr>
            </w:r>
            <w:r w:rsidR="005B0090">
              <w:rPr>
                <w:noProof/>
                <w:webHidden/>
              </w:rPr>
              <w:fldChar w:fldCharType="separate"/>
            </w:r>
            <w:r w:rsidR="00A3260A">
              <w:rPr>
                <w:noProof/>
                <w:webHidden/>
              </w:rPr>
              <w:t>123</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_Toc401216179 \h </w:instrText>
            </w:r>
            <w:r w:rsidR="005B0090">
              <w:rPr>
                <w:noProof/>
                <w:webHidden/>
              </w:rPr>
            </w:r>
            <w:r w:rsidR="005B0090">
              <w:rPr>
                <w:noProof/>
                <w:webHidden/>
              </w:rPr>
              <w:fldChar w:fldCharType="separate"/>
            </w:r>
            <w:r w:rsidR="00A3260A">
              <w:rPr>
                <w:noProof/>
                <w:webHidden/>
              </w:rPr>
              <w:t>123</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_Toc401216180 \h </w:instrText>
            </w:r>
            <w:r w:rsidR="005B0090">
              <w:rPr>
                <w:noProof/>
                <w:webHidden/>
              </w:rPr>
            </w:r>
            <w:r w:rsidR="005B0090">
              <w:rPr>
                <w:noProof/>
                <w:webHidden/>
              </w:rPr>
              <w:fldChar w:fldCharType="separate"/>
            </w:r>
            <w:r w:rsidR="00A3260A">
              <w:rPr>
                <w:noProof/>
                <w:webHidden/>
              </w:rPr>
              <w:t>123</w:t>
            </w:r>
            <w:r w:rsidR="005B0090">
              <w:rPr>
                <w:noProof/>
                <w:webHidden/>
              </w:rPr>
              <w:fldChar w:fldCharType="end"/>
            </w:r>
          </w:hyperlink>
        </w:p>
        <w:p w:rsidR="005B0090" w:rsidRDefault="00601C1C">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sidR="005B0090">
              <w:rPr>
                <w:noProof/>
                <w:webHidden/>
              </w:rPr>
              <w:fldChar w:fldCharType="begin"/>
            </w:r>
            <w:r w:rsidR="005B0090">
              <w:rPr>
                <w:noProof/>
                <w:webHidden/>
              </w:rPr>
              <w:instrText xml:space="preserve"> PAGEREF _Toc401216181 \h </w:instrText>
            </w:r>
            <w:r w:rsidR="005B0090">
              <w:rPr>
                <w:noProof/>
                <w:webHidden/>
              </w:rPr>
            </w:r>
            <w:r w:rsidR="005B0090">
              <w:rPr>
                <w:noProof/>
                <w:webHidden/>
              </w:rPr>
              <w:fldChar w:fldCharType="separate"/>
            </w:r>
            <w:r w:rsidR="00A3260A">
              <w:rPr>
                <w:noProof/>
                <w:webHidden/>
              </w:rPr>
              <w:t>165</w:t>
            </w:r>
            <w:r w:rsidR="005B0090">
              <w:rPr>
                <w:noProof/>
                <w:webHidden/>
              </w:rPr>
              <w:fldChar w:fldCharType="end"/>
            </w:r>
          </w:hyperlink>
        </w:p>
        <w:p w:rsidR="005B0090" w:rsidRDefault="00601C1C">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sidR="005B0090">
              <w:rPr>
                <w:noProof/>
                <w:webHidden/>
              </w:rPr>
              <w:fldChar w:fldCharType="begin"/>
            </w:r>
            <w:r w:rsidR="005B0090">
              <w:rPr>
                <w:noProof/>
                <w:webHidden/>
              </w:rPr>
              <w:instrText xml:space="preserve"> PAGEREF _Toc401216182 \h </w:instrText>
            </w:r>
            <w:r w:rsidR="005B0090">
              <w:rPr>
                <w:noProof/>
                <w:webHidden/>
              </w:rPr>
            </w:r>
            <w:r w:rsidR="005B0090">
              <w:rPr>
                <w:noProof/>
                <w:webHidden/>
              </w:rPr>
              <w:fldChar w:fldCharType="separate"/>
            </w:r>
            <w:r w:rsidR="00A3260A">
              <w:rPr>
                <w:noProof/>
                <w:webHidden/>
              </w:rPr>
              <w:t>165</w:t>
            </w:r>
            <w:r w:rsidR="005B0090">
              <w:rPr>
                <w:noProof/>
                <w:webHidden/>
              </w:rPr>
              <w:fldChar w:fldCharType="end"/>
            </w:r>
          </w:hyperlink>
        </w:p>
        <w:p w:rsidR="005B0090" w:rsidRDefault="00601C1C">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sidR="005B0090">
              <w:rPr>
                <w:noProof/>
                <w:webHidden/>
              </w:rPr>
              <w:fldChar w:fldCharType="begin"/>
            </w:r>
            <w:r w:rsidR="005B0090">
              <w:rPr>
                <w:noProof/>
                <w:webHidden/>
              </w:rPr>
              <w:instrText xml:space="preserve"> PAGEREF _Toc401216183 \h </w:instrText>
            </w:r>
            <w:r w:rsidR="005B0090">
              <w:rPr>
                <w:noProof/>
                <w:webHidden/>
              </w:rPr>
            </w:r>
            <w:r w:rsidR="005B0090">
              <w:rPr>
                <w:noProof/>
                <w:webHidden/>
              </w:rPr>
              <w:fldChar w:fldCharType="separate"/>
            </w:r>
            <w:r w:rsidR="00A3260A">
              <w:rPr>
                <w:noProof/>
                <w:webHidden/>
              </w:rPr>
              <w:t>1</w:t>
            </w:r>
            <w:r w:rsidR="005B0090">
              <w:rPr>
                <w:noProof/>
                <w:webHidden/>
              </w:rPr>
              <w:fldChar w:fldCharType="end"/>
            </w:r>
          </w:hyperlink>
        </w:p>
        <w:p w:rsidR="005A422C" w:rsidRDefault="0002017E" w:rsidP="00EE16F4">
          <w:pPr>
            <w:pStyle w:val="13"/>
            <w:tabs>
              <w:tab w:val="right" w:leader="dot" w:pos="9344"/>
            </w:tabs>
          </w:pPr>
          <w:r>
            <w:fldChar w:fldCharType="end"/>
          </w:r>
        </w:p>
      </w:sdtContent>
    </w:sdt>
    <w:p w:rsidR="005A422C" w:rsidRDefault="005A422C">
      <w:pPr>
        <w:spacing w:after="200" w:line="276" w:lineRule="auto"/>
        <w:rPr>
          <w:rFonts w:eastAsiaTheme="majorEastAsia" w:cstheme="majorBidi"/>
          <w:b/>
          <w:bCs/>
          <w:sz w:val="44"/>
          <w:szCs w:val="26"/>
        </w:rPr>
      </w:pPr>
    </w:p>
    <w:p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r w:rsidR="00571597">
        <w:rPr>
          <w:sz w:val="28"/>
        </w:rPr>
        <w:t>Майского</w:t>
      </w:r>
      <w:r w:rsidR="00601F51">
        <w:rPr>
          <w:sz w:val="28"/>
        </w:rPr>
        <w:t xml:space="preserve"> сельского поселения</w:t>
      </w:r>
      <w:r w:rsidR="005A422C">
        <w:rPr>
          <w:sz w:val="28"/>
        </w:rPr>
        <w:t xml:space="preserve"> </w:t>
      </w:r>
      <w:r w:rsidR="002D2F1F">
        <w:rPr>
          <w:sz w:val="28"/>
        </w:rPr>
        <w:t>Пригородного</w:t>
      </w:r>
      <w:r w:rsidR="00601F51">
        <w:rPr>
          <w:sz w:val="28"/>
        </w:rPr>
        <w:t xml:space="preserve"> муниципального района</w:t>
      </w:r>
      <w:r w:rsidR="005A422C">
        <w:rPr>
          <w:sz w:val="28"/>
        </w:rPr>
        <w:t xml:space="preserve"> </w:t>
      </w:r>
      <w:r w:rsidR="00601F51">
        <w:rPr>
          <w:sz w:val="28"/>
        </w:rPr>
        <w:t>Республики Северная Осетия – Алания</w:t>
      </w:r>
      <w:r w:rsidR="00096DCE">
        <w:rPr>
          <w:sz w:val="28"/>
        </w:rPr>
        <w:t xml:space="preserve"> (далее по тексту</w:t>
      </w:r>
      <w:r w:rsidRPr="00B04E26">
        <w:rPr>
          <w:sz w:val="28"/>
        </w:rPr>
        <w:t xml:space="preserve"> Правила)</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r w:rsidR="00571597">
        <w:rPr>
          <w:sz w:val="28"/>
        </w:rPr>
        <w:t>Майского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генеральным планом</w:t>
      </w:r>
      <w:r w:rsidR="00105079">
        <w:rPr>
          <w:sz w:val="28"/>
        </w:rPr>
        <w:t xml:space="preserve"> </w:t>
      </w:r>
      <w:r w:rsidR="00571597">
        <w:rPr>
          <w:sz w:val="28"/>
        </w:rPr>
        <w:t>Майского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 </w:t>
      </w:r>
      <w:r w:rsidR="00571597">
        <w:rPr>
          <w:sz w:val="28"/>
        </w:rPr>
        <w:t>Майского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rsidR="00B04E26" w:rsidRDefault="00B04E26">
      <w:pPr>
        <w:spacing w:after="200" w:line="276" w:lineRule="auto"/>
        <w:rPr>
          <w:sz w:val="36"/>
          <w:szCs w:val="36"/>
        </w:rPr>
      </w:pPr>
      <w:r>
        <w:rPr>
          <w:sz w:val="36"/>
          <w:szCs w:val="36"/>
        </w:rPr>
        <w:br w:type="page"/>
      </w:r>
    </w:p>
    <w:p w:rsidR="00096DCE" w:rsidRPr="00096DCE" w:rsidRDefault="00096DCE" w:rsidP="00096DCE">
      <w:pPr>
        <w:rPr>
          <w:rFonts w:eastAsiaTheme="majorEastAsia"/>
          <w:sz w:val="200"/>
        </w:rPr>
      </w:pPr>
      <w:bookmarkStart w:id="15" w:name="_Toc368688172"/>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rsidR="00B04E26" w:rsidRPr="00B04E26" w:rsidRDefault="00B04E26" w:rsidP="00B04E26">
      <w:pPr>
        <w:spacing w:after="200" w:line="276" w:lineRule="auto"/>
        <w:rPr>
          <w:sz w:val="28"/>
        </w:rPr>
      </w:pPr>
      <w:r w:rsidRPr="00B04E26">
        <w:rPr>
          <w:sz w:val="28"/>
        </w:rPr>
        <w:br w:type="page"/>
      </w:r>
    </w:p>
    <w:p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rsidR="00B04E26" w:rsidRPr="00B04E26" w:rsidRDefault="00B04E26" w:rsidP="00B04E26">
      <w:pPr>
        <w:spacing w:line="360" w:lineRule="auto"/>
        <w:ind w:firstLine="708"/>
        <w:jc w:val="both"/>
        <w:rPr>
          <w:sz w:val="28"/>
        </w:rPr>
      </w:pPr>
    </w:p>
    <w:p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rsidR="00F72ACB" w:rsidRPr="0050633B" w:rsidRDefault="00F72ACB" w:rsidP="0050633B">
      <w:pPr>
        <w:pStyle w:val="af2"/>
      </w:pPr>
      <w:bookmarkStart w:id="28" w:name="_Toc401216111"/>
      <w:r w:rsidRPr="0050633B">
        <w:t>Статья 1. Основные понятия, используемые в настоящих Правилах</w:t>
      </w:r>
      <w:bookmarkEnd w:id="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следующем значении: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капитального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заднюю границы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w:t>
      </w:r>
      <w:r w:rsidRPr="00F51805">
        <w:rPr>
          <w:rFonts w:ascii="Times New Roman" w:hAnsi="Times New Roman" w:cs="Times New Roman"/>
          <w:sz w:val="28"/>
          <w:szCs w:val="28"/>
        </w:rPr>
        <w:lastRenderedPageBreak/>
        <w:t>размещать которые на земельных участках разрешено в силу поименования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(автомоечный комплекс, размещаемый до реконструкции дороги, и др.);</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измеренное от проектной отметки земли до наивысшей отметки плоской кры</w:t>
      </w:r>
      <w:r w:rsidRPr="00F51805">
        <w:rPr>
          <w:rFonts w:ascii="Times New Roman" w:hAnsi="Times New Roman" w:cs="Times New Roman"/>
          <w:sz w:val="28"/>
          <w:szCs w:val="28"/>
        </w:rPr>
        <w:lastRenderedPageBreak/>
        <w:t>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градорегулирование </w:t>
      </w:r>
      <w:r w:rsidRPr="00F51805">
        <w:rPr>
          <w:rFonts w:ascii="Times New Roman" w:hAnsi="Times New Roman" w:cs="Times New Roman"/>
          <w:sz w:val="28"/>
          <w:szCs w:val="28"/>
        </w:rPr>
        <w:t>- 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территорий, в том числе городов, осуществляемая в виде территориального планирования, территориального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настоящими Правилами.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использования земельных участков и (или) объектов капитального строительства в соответствии с требованиями регламента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 имеющими в собственности, безвозмездном пользовании, хозяй</w:t>
      </w:r>
      <w:r w:rsidRPr="00F51805">
        <w:rPr>
          <w:rFonts w:ascii="Times New Roman" w:hAnsi="Times New Roman" w:cs="Times New Roman"/>
          <w:sz w:val="28"/>
          <w:szCs w:val="28"/>
        </w:rPr>
        <w:lastRenderedPageBreak/>
        <w:t>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градостроительная подготовка реконструкции объекта - </w:t>
      </w:r>
      <w:r w:rsidRPr="00F51805">
        <w:rPr>
          <w:rFonts w:ascii="Times New Roman" w:hAnsi="Times New Roman" w:cs="Times New Roman"/>
          <w:sz w:val="28"/>
          <w:szCs w:val="28"/>
        </w:rPr>
        <w:t>градостроительная подготовка ранее сформированного и предоставленного (приобретенного)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планировочной структуры - кварталов, микрорайонов, подлежащих разделению на земельные участки в пределах таких элементов) как основания для подготовки проектной документации в целях реконструкции, капитального ремонта существующих объектов капитального строительства, а также в целях строительства на месте сносимых объектов капитального строительства, строительства без осуществления сноса объектов капитального строительства - в случаях, когда планируемые действия по реконструкции, капитальному ремонту, строительству могут быть осуществлены без нарушения требований действующего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территории, устанавливаемый Правилами 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w:t>
      </w:r>
      <w:r w:rsidRPr="00F51805">
        <w:rPr>
          <w:rFonts w:ascii="Times New Roman" w:hAnsi="Times New Roman" w:cs="Times New Roman"/>
          <w:sz w:val="28"/>
          <w:szCs w:val="28"/>
        </w:rPr>
        <w:lastRenderedPageBreak/>
        <w:t>ни застройщика заключение договоров с исполнителями, подрядчиками, осуществлять контроль на стадии выполнения и приемки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застройщик</w:t>
      </w:r>
      <w:r w:rsidRPr="00F51805">
        <w:rPr>
          <w:rFonts w:ascii="Times New Roman" w:hAnsi="Times New Roman" w:cs="Times New Roman"/>
          <w:sz w:val="28"/>
          <w:szCs w:val="28"/>
        </w:rPr>
        <w:t xml:space="preserve"> – физическое лицо (в том числе индивидуальный предприниматель) или юридическое лицо, которое обеспечивает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00A7699B">
        <w:rPr>
          <w:rFonts w:ascii="Times New Roman" w:hAnsi="Times New Roman" w:cs="Times New Roman"/>
          <w:sz w:val="28"/>
          <w:szCs w:val="28"/>
        </w:rPr>
        <w:t xml:space="preserve"> </w:t>
      </w:r>
      <w:r w:rsidRPr="00F51805">
        <w:rPr>
          <w:rFonts w:ascii="Times New Roman" w:hAnsi="Times New Roman" w:cs="Times New Roman"/>
          <w:sz w:val="28"/>
          <w:szCs w:val="28"/>
        </w:rPr>
        <w:t>(далее - объекты культурного наследия), водо</w:t>
      </w:r>
      <w:r w:rsidRPr="00F51805">
        <w:rPr>
          <w:rFonts w:ascii="Times New Roman" w:hAnsi="Times New Roman" w:cs="Times New Roman"/>
          <w:sz w:val="28"/>
          <w:szCs w:val="28"/>
        </w:rPr>
        <w:lastRenderedPageBreak/>
        <w:t>охранные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Если при проведении капитального ремонта затрагиваются конструктивные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составе Правил, на которой отображаются границы территориальных зон и их кодовые обозначения;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Комиссия) - постоянно действующий коллегиальный совещательный орган при </w:t>
      </w:r>
      <w:r w:rsidR="00105079">
        <w:rPr>
          <w:rFonts w:ascii="Times New Roman" w:hAnsi="Times New Roman" w:cs="Times New Roman"/>
          <w:sz w:val="28"/>
          <w:szCs w:val="28"/>
        </w:rPr>
        <w:lastRenderedPageBreak/>
        <w:t>Администрации местного самоуправления</w:t>
      </w:r>
      <w:r w:rsidR="00F72ACB"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их пределах территорий общего пользования - зеленых насаждений общего пользования, внутриквартальных проездов и проходов общего пользования и других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сооружения и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линии градостроительного регулирования</w:t>
      </w:r>
      <w:r w:rsidRPr="00F51805">
        <w:rPr>
          <w:rFonts w:ascii="Times New Roman" w:hAnsi="Times New Roman" w:cs="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301D02" w:rsidRPr="00301D02" w:rsidRDefault="00301D02" w:rsidP="00301D02">
      <w:pPr>
        <w:pStyle w:val="ConsPlusNorma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среднеэтажный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девяти этажей;</w:t>
      </w:r>
    </w:p>
    <w:p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сельскохозяйственной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градостроительных регламентов, иных правил и нормативов;</w:t>
      </w:r>
    </w:p>
    <w:p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мелкорозничной торговли, складские помещения, бытовки и другие подобные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ягодных, овощных, </w:t>
      </w:r>
      <w:r w:rsidRPr="00F51805">
        <w:rPr>
          <w:rFonts w:ascii="Times New Roman" w:hAnsi="Times New Roman" w:cs="Times New Roman"/>
          <w:sz w:val="28"/>
          <w:szCs w:val="28"/>
        </w:rPr>
        <w:lastRenderedPageBreak/>
        <w:t>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w:t>
      </w:r>
      <w:r w:rsidRPr="00F51805">
        <w:rPr>
          <w:rFonts w:ascii="Times New Roman" w:hAnsi="Times New Roman" w:cs="Times New Roman"/>
          <w:b/>
          <w:sz w:val="28"/>
          <w:szCs w:val="28"/>
        </w:rPr>
        <w:lastRenderedPageBreak/>
        <w:t>строительства</w:t>
      </w:r>
      <w:r w:rsidRPr="00F51805">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застройки и природопользования;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технических документов, включающих в себя расчеты, описание, проектный план (планы), в которых обосновываются и воспроизводятся в графической, текстовой или иных формах местоположение, размеры и границы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планировочно обособленной части квартала) - документация по планировке территории, подготавливаемая в целях обеспечения устойчивого развития территории квартала (микрорайона, планировочно обособленной части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 включая планируемые для предоставления физическим и юридическим лицам для строи</w:t>
      </w:r>
      <w:r w:rsidRPr="00F51805">
        <w:rPr>
          <w:rFonts w:ascii="Times New Roman" w:hAnsi="Times New Roman" w:cs="Times New Roman"/>
          <w:sz w:val="28"/>
          <w:szCs w:val="28"/>
        </w:rPr>
        <w:lastRenderedPageBreak/>
        <w:t>тельства, а также предназначенные для размещения объектов капитального строительства федерального, регионального или местного 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нормативным правовым актом органа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самоуправления или местного населения, без изъятия земельных участков, в отношении которых оно устанавливается;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выбора вида </w:t>
      </w:r>
      <w:r w:rsidRPr="00F51805">
        <w:rPr>
          <w:rFonts w:ascii="Times New Roman" w:hAnsi="Times New Roman" w:cs="Times New Roman"/>
          <w:sz w:val="28"/>
          <w:szCs w:val="28"/>
        </w:rPr>
        <w:lastRenderedPageBreak/>
        <w:t>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или представительного органа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w:t>
      </w:r>
      <w:r w:rsidRPr="00F51805">
        <w:rPr>
          <w:rFonts w:ascii="Times New Roman" w:hAnsi="Times New Roman" w:cs="Times New Roman"/>
          <w:sz w:val="28"/>
          <w:szCs w:val="28"/>
        </w:rPr>
        <w:lastRenderedPageBreak/>
        <w:t>ческих факторов (шума, вибрации, электромагнитных полей и др.) с последующим проведением натурных исследований и измерений;</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 xml:space="preserve">сельскохозяйственный регламент </w:t>
      </w:r>
      <w:r w:rsidRPr="00F51805">
        <w:rPr>
          <w:rFonts w:ascii="Times New Roman" w:hAnsi="Times New Roman" w:cs="Times New Roman"/>
          <w:sz w:val="28"/>
          <w:szCs w:val="28"/>
        </w:rPr>
        <w:t>- регламент использования территория, устанавливаемый Правилами в отношении земельных участков и объектов капитального строительства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владения, пользования и распоряжения земельным участком;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установления регламентов использования территорий (градостроительных и сельскохозяйственных);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территории, которыми беспрепятственно пользуется неограниченный круг лиц (в том числе площади, улицы, проезды, набережные, скверы, бульвары, территории объектов культурного наследия и т.д.), границы которых отображаются в проектах планировки территории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расположенных перекрытий в здании, строении, сооружении;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lastRenderedPageBreak/>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r w:rsidR="00571597">
        <w:t>Майского</w:t>
      </w:r>
      <w:r w:rsidR="00601F51">
        <w:t xml:space="preserve"> сельского поселения</w:t>
      </w:r>
      <w:r>
        <w:t xml:space="preserve"> </w:t>
      </w:r>
      <w:r w:rsidR="002D2F1F">
        <w:t>Пригородного</w:t>
      </w:r>
      <w:r w:rsidR="00601F51">
        <w:t xml:space="preserve"> муниципального района</w:t>
      </w:r>
      <w:r>
        <w:t xml:space="preserve"> </w:t>
      </w:r>
      <w:r w:rsidR="00601F51">
        <w:t>Республики Северная Осетия – Алания</w:t>
      </w:r>
      <w:bookmarkEnd w:id="32"/>
    </w:p>
    <w:p w:rsidR="00BF1BAA" w:rsidRPr="00340AA7" w:rsidRDefault="00BF1BAA" w:rsidP="00BF1BAA">
      <w:pPr>
        <w:widowControl w:val="0"/>
      </w:pP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r w:rsidR="00571597">
        <w:rPr>
          <w:rFonts w:ascii="Times New Roman" w:hAnsi="Times New Roman" w:cs="Times New Roman"/>
          <w:sz w:val="28"/>
          <w:szCs w:val="28"/>
        </w:rPr>
        <w:t>Майского</w:t>
      </w:r>
      <w:r w:rsidR="000702A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являются документом градостроительного зонирования, который утверждается решением </w:t>
      </w:r>
      <w:r>
        <w:rPr>
          <w:rFonts w:ascii="Times New Roman" w:hAnsi="Times New Roman" w:cs="Times New Roman"/>
          <w:sz w:val="28"/>
          <w:szCs w:val="28"/>
        </w:rPr>
        <w:t>представительного органа местного самоуправления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градостроительные регламенты, порядок их применения и порядок внесения в них изменений.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5679A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679A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сохранения окружающей среды и объектов культурного наследия; создание условий для планировки территории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создание условий для привлечения инвестиций, в том числе путем предоставления возможности выбора наиболее эффективных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капитального строительства.</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 xml:space="preserve">3.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1BA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22546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rsidR="00BF1BAA" w:rsidRPr="00340AA7" w:rsidRDefault="00BF1BAA" w:rsidP="00BF1BAA">
      <w:pPr>
        <w:widowControl w:val="0"/>
        <w:rPr>
          <w:color w:val="000000"/>
        </w:rPr>
      </w:pPr>
    </w:p>
    <w:p w:rsidR="00BF1BAA" w:rsidRPr="00BF1BAA" w:rsidRDefault="00BF1BAA" w:rsidP="00BF1BAA">
      <w:pPr>
        <w:pStyle w:val="af2"/>
      </w:pPr>
      <w:bookmarkStart w:id="36" w:name="_Toc362286238"/>
      <w:bookmarkStart w:id="37" w:name="_Toc401216113"/>
      <w:bookmarkStart w:id="38" w:name="sub_2"/>
      <w:r w:rsidRPr="00BF1BAA">
        <w:t xml:space="preserve">Статья </w:t>
      </w:r>
      <w:r w:rsidR="001F7C61">
        <w:t>3</w:t>
      </w:r>
      <w:r w:rsidRPr="00BF1BAA">
        <w:t>. Структура Правил</w:t>
      </w:r>
      <w:bookmarkEnd w:id="36"/>
      <w:bookmarkEnd w:id="37"/>
    </w:p>
    <w:bookmarkEnd w:id="38"/>
    <w:p w:rsidR="00BF1BAA" w:rsidRPr="00340AA7" w:rsidRDefault="00BF1BAA" w:rsidP="00BF1BAA">
      <w:pPr>
        <w:widowControl w:val="0"/>
        <w:rPr>
          <w:color w:val="000000"/>
        </w:rPr>
      </w:pP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основе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D412E9">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412E9" w:rsidRPr="00F51805">
        <w:rPr>
          <w:rFonts w:ascii="Times New Roman" w:hAnsi="Times New Roman" w:cs="Times New Roman"/>
          <w:sz w:val="28"/>
          <w:szCs w:val="28"/>
        </w:rPr>
        <w:t>.</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публичных слушаний.</w:t>
      </w:r>
    </w:p>
    <w:bookmarkEnd w:id="39"/>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50633B">
      <w:pPr>
        <w:pStyle w:val="af2"/>
      </w:pPr>
      <w:bookmarkStart w:id="40" w:name="_Toc401216114"/>
      <w:r w:rsidRPr="00F51805">
        <w:t xml:space="preserve">Статья </w:t>
      </w:r>
      <w:r w:rsidR="001F7C61">
        <w:t>4</w:t>
      </w:r>
      <w:r w:rsidRPr="00F51805">
        <w:t>. Регламенты использования территорий и их применение</w:t>
      </w:r>
      <w:bookmarkEnd w:id="4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использования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земельные участки, указанные в части 6 статьи 36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в соответствии с зонированием его территории, отображенным на картах территориального зонирования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всех видов территориальных зон, за исключением территориальных зон </w:t>
      </w:r>
      <w:r w:rsidRPr="00F51805">
        <w:rPr>
          <w:rFonts w:ascii="Times New Roman" w:hAnsi="Times New Roman" w:cs="Times New Roman"/>
          <w:sz w:val="28"/>
          <w:szCs w:val="28"/>
        </w:rPr>
        <w:lastRenderedPageBreak/>
        <w:t>сельскохозяйственного назначения, устанавливают градостроительные регламенты. Градостроительный регламент определяет: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 территориальных зонах сельскохозяйственного назначения устанавливают сельскохозяйственные регламенты. Сельскохозяйственный регламент определяет: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территориальной зоне, выделенной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территорий устанавливаются с учетом общности функциональных и параметрических характеристик земельных участков и объектов капитального строительства, а также требований об учете прав и законных интересов правообладателей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Границы территориальных зон на карте территориального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и их размещение соответствует положениям генерального плана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границами населенных пунктов, входящих в состав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административными границами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земельного кадастра.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однозначной идентификации, иметь картографическую координатную привязку.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Местоположение границ территориальных зон может быть уточнено в документации по планировке территории и иных документах, принимаемых в соответствии с законодательством и нормативно-правовыми актами, с последующим внесением соответствующих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расположенным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ограничений,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Для каждого земельного участка или объекта капитального строительства, расположенного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соответствует: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w:t>
      </w:r>
      <w:r w:rsidRPr="00F51805">
        <w:rPr>
          <w:rFonts w:ascii="Times New Roman" w:hAnsi="Times New Roman" w:cs="Times New Roman"/>
          <w:sz w:val="28"/>
          <w:szCs w:val="28"/>
        </w:rPr>
        <w:lastRenderedPageBreak/>
        <w:t>тиворечащей Федеральному закону «О техническом регулировании» и Градостроительному кодексу Российской Федерации) не могут быть запрещены;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являются запрещенными для соответствующей территориальной зоны и не могут быть 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разрешенных как основной и вспомогательный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требований регламентов использования территории в части предельных параметров разрешенного строительства, реконструкции  объектов капитального строительства, установленных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устанавливается законодательством,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характеристики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случаев, установленных действующим законодательством);</w:t>
      </w:r>
    </w:p>
    <w:p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характеристики надежности и безопасности объекта капитального строительства. В </w:t>
      </w:r>
      <w:r w:rsidRPr="00DB3268">
        <w:rPr>
          <w:rFonts w:ascii="Times New Roman" w:hAnsi="Times New Roman" w:cs="Times New Roman"/>
          <w:sz w:val="28"/>
          <w:szCs w:val="28"/>
        </w:rPr>
        <w:t xml:space="preserve">этом случае собственник, пользователь, владелец, арендатор объекта капитального строительства направляет уведомление об изменении вида разрешенного использования земельного участка в территориальный орган Управления Федеральной службы государственной регистрации, кадастра и картографии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осуществляющий  кадастровый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t>- собственник, пользователь, владелец, арендатор объекта капитального строительства запрашивает изменение основного разрешенного вида использования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согласованию.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статьей 39 Градостроительного кодекса Российской Федерации. Вопрос подлежит рассмотрению на публичных слушаниях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территориального зонирования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пределах территориальных зон, выделенных по видам разрешенного использования земельных участков и объектов капитального строительства, </w:t>
      </w:r>
      <w:r w:rsidRPr="00F51805">
        <w:rPr>
          <w:rFonts w:ascii="Times New Roman" w:hAnsi="Times New Roman" w:cs="Times New Roman"/>
          <w:sz w:val="28"/>
          <w:szCs w:val="28"/>
        </w:rPr>
        <w:lastRenderedPageBreak/>
        <w:t>могут устанавливаться несколько подзон с различными сочетаниями размеров земельных участков и параметров разрешенного использования, строительных изменений объектов капитального строительства, но с одинаковыми списками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(электро-, водо-, газообеспечение, водоотведение, телефонизация и т.д.), являются всегда разрешенными при условии их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землепользовании и застройке</w:t>
      </w:r>
      <w:bookmarkEnd w:id="4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обеспечивают возможность ознакомления с Правилами путем:</w:t>
      </w:r>
    </w:p>
    <w:p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t>- 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создания возможности для ознакомления с настоящими Правилами в полном комплекте входящих в них текстовых и картографических материа</w:t>
      </w:r>
      <w:r w:rsidRPr="00F51805">
        <w:rPr>
          <w:rFonts w:ascii="Times New Roman" w:hAnsi="Times New Roman" w:cs="Times New Roman"/>
          <w:sz w:val="28"/>
          <w:szCs w:val="28"/>
        </w:rPr>
        <w:lastRenderedPageBreak/>
        <w:t xml:space="preserve">лов в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настоящих Правил (градостроительных заключений),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 на компенсационной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направляются и размещаются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законодательством </w:t>
      </w:r>
      <w:r w:rsidRPr="00F51805">
        <w:rPr>
          <w:rFonts w:ascii="Times New Roman" w:hAnsi="Times New Roman" w:cs="Times New Roman"/>
          <w:sz w:val="28"/>
          <w:szCs w:val="28"/>
        </w:rPr>
        <w:t xml:space="preserve">и осуществляются Администрацией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r w:rsidR="00571597">
        <w:t>Майского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rsidRPr="00F51805">
        <w:t>, иным документам территориального планирования и документации по планировке территории. Внесение изменений в Правила.</w:t>
      </w:r>
      <w:bookmarkEnd w:id="45"/>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внесение изменений в генеральный план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применительно к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схемы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пла</w:t>
      </w:r>
      <w:r w:rsidRPr="00F51805">
        <w:rPr>
          <w:rFonts w:ascii="Times New Roman" w:hAnsi="Times New Roman" w:cs="Times New Roman"/>
          <w:sz w:val="28"/>
          <w:szCs w:val="28"/>
        </w:rPr>
        <w:lastRenderedPageBreak/>
        <w:t>нировке территории, внесения изменений в такие документы, такую документацию.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органы местного самоуправления по представлению заключения Комиссии по землепользованию и застройке вправе принимать решения: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 подготовке предложений о подготовке, внесении изменений в генеральный план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разрешенного использования земельных участков и объектов капитального строительства,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w:t>
      </w:r>
    </w:p>
    <w:p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rsidR="00F72ACB" w:rsidRPr="00F51805" w:rsidRDefault="00F72ACB" w:rsidP="00F72ACB">
      <w:pPr>
        <w:autoSpaceDE w:val="0"/>
        <w:autoSpaceDN w:val="0"/>
        <w:adjustRightInd w:val="0"/>
        <w:jc w:val="both"/>
        <w:rPr>
          <w:sz w:val="28"/>
          <w:szCs w:val="28"/>
        </w:rPr>
      </w:pPr>
      <w:r w:rsidRPr="00F51805">
        <w:rPr>
          <w:sz w:val="28"/>
          <w:szCs w:val="28"/>
        </w:rPr>
        <w:tab/>
        <w:t xml:space="preserve">4.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5A54E8" w:rsidRPr="00F51805">
        <w:rPr>
          <w:sz w:val="28"/>
          <w:szCs w:val="28"/>
        </w:rPr>
        <w:t>Конституции</w:t>
      </w:r>
      <w:r w:rsidRPr="00F51805">
        <w:rPr>
          <w:sz w:val="28"/>
          <w:szCs w:val="28"/>
        </w:rPr>
        <w:t xml:space="preserve"> </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Северная Осетия – Алания</w:t>
      </w:r>
      <w:r w:rsidRPr="00F51805">
        <w:rPr>
          <w:sz w:val="28"/>
          <w:szCs w:val="28"/>
        </w:rPr>
        <w:t xml:space="preserve">, Уставу </w:t>
      </w:r>
      <w:r w:rsidR="00571597">
        <w:rPr>
          <w:sz w:val="28"/>
          <w:szCs w:val="28"/>
        </w:rPr>
        <w:t>Майского</w:t>
      </w:r>
      <w:r w:rsidR="000702AD">
        <w:rPr>
          <w:sz w:val="28"/>
          <w:szCs w:val="28"/>
        </w:rPr>
        <w:t xml:space="preserve"> сельского поселения</w:t>
      </w:r>
      <w:r w:rsidRPr="00F51805">
        <w:rPr>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p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правовым актам, имеющим большую юридическую силу.</w:t>
      </w:r>
    </w:p>
    <w:p w:rsidR="00F72ACB" w:rsidRPr="00F51805" w:rsidRDefault="00F72ACB" w:rsidP="0050633B"/>
    <w:p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lastRenderedPageBreak/>
        <w:t>Глава 2. ПРАВА ИСПОЛЬЗОВАНИЯ ЗЕМЕЛЬНЫХ УЧАСТКОВ,</w:t>
      </w:r>
      <w:r w:rsidR="00180C39">
        <w:rPr>
          <w:rFonts w:eastAsiaTheme="majorEastAsia" w:cstheme="majorBidi"/>
          <w:b/>
          <w:bCs/>
          <w:sz w:val="28"/>
        </w:rPr>
        <w:t xml:space="preserve"> </w:t>
      </w:r>
      <w:r w:rsidRPr="0050633B">
        <w:rPr>
          <w:rFonts w:eastAsiaTheme="majorEastAsia" w:cstheme="majorBidi"/>
          <w:b/>
          <w:bCs/>
          <w:sz w:val="28"/>
        </w:rPr>
        <w:t>ИСПОЛЬЗОВАНИЕ И СТРОИТЕЛЬНЫЕ ИЗМЕНЕНИЯ ОБЪЕК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ВВЕДЕНИЯ В ДЕЙСТВИЕ НАСТОЯЩИХ ПРАВИЛ</w:t>
      </w:r>
      <w:bookmarkEnd w:id="4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правам</w:t>
      </w:r>
      <w:bookmarkEnd w:id="4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части видов  использования, установленных регламентом использования территорий, в случаях, когда эти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Использование земельных участков и объектов капитального строительства, определенного частью 3 настоящей статьи, определяется в соответствии с частями 8 – 10 статьи  36 Градостроительного кодекса Российской Федерации, статьей 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соответствующих Правилам</w:t>
      </w:r>
      <w:bookmarkEnd w:id="4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Земельные участки и объекты капитального строительства, указанные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несоответствующими настоящим Правилам после внесения в них изменений, могут использоваться без установления срока их приведения в соответствие с настоящими Правилами, за исключением случаев, установленных федеральным законодательством и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Все изменения не 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основании разрешений на строитель</w:t>
      </w:r>
      <w:r w:rsidRPr="00F51805">
        <w:rPr>
          <w:rFonts w:ascii="Times New Roman" w:hAnsi="Times New Roman" w:cs="Times New Roman"/>
          <w:sz w:val="28"/>
          <w:szCs w:val="28"/>
        </w:rPr>
        <w:lastRenderedPageBreak/>
        <w:t>ство, должны быть направлены на устранение несоответствия таких объектов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земельного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w:t>
      </w:r>
      <w:r w:rsidR="00180C39">
        <w:rPr>
          <w:rFonts w:eastAsiaTheme="majorEastAsia" w:cstheme="majorBidi"/>
          <w:b/>
          <w:bCs/>
          <w:sz w:val="28"/>
        </w:rPr>
        <w:t xml:space="preserve"> </w:t>
      </w:r>
      <w:r w:rsidRPr="00FE743D">
        <w:rPr>
          <w:rFonts w:eastAsiaTheme="majorEastAsia" w:cstheme="majorBidi"/>
          <w:b/>
          <w:bCs/>
          <w:sz w:val="28"/>
        </w:rPr>
        <w:t>ЗЕМЛЕПОЛЬЗОВАНИЯ И ЗАСТРОЙКИ</w:t>
      </w:r>
      <w:bookmarkEnd w:id="5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Правила, а также принимаемые в их развитие иные нормативные правовые акты органов местного самоуправления регулируют действия физических и юридических лиц, предпринимателей, которые: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 существующих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законодательством действия в области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общественных интересов или частных намерений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r w:rsidR="00571597">
        <w:t>Майского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5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коллегиальным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осуществляет свою деятельность в соответствии с настоящими Правилами, Положением о Комиссии, иными актами, утверждаемыми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а также в соответствии с утвержденным Комиссией регламентом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изменений в настоящие Правила, подготавливаемых по инициативе органов местного самоуправления, на этапе, предшествующем проведению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касающихся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осуществляет направление сообщений о проведении публичных слушаний лицам, определенным статьями 39, 40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иные полномочия, возложенные на нее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Комиссии. При равенстве голосов голос председателя Комиссии является определяющим.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Решения Комиссии вступают в силу с момента подписания протокола и являются основанием для осуществления соответствующих действий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Информация о работе Комиссии является открытой для всех заинтересованных лиц.</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регулирующих землепользование и застройку в части подготовки и применения настоящих Правил</w:t>
      </w:r>
      <w:bookmarkEnd w:id="53"/>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законодательством и в пределах своих полномочий распоряжаются также земельными участками, расположенными в границах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rsidR="00A3260A"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3260A">
        <w:rPr>
          <w:rFonts w:ascii="Times New Roman" w:hAnsi="Times New Roman" w:cs="Times New Roman"/>
          <w:sz w:val="28"/>
          <w:szCs w:val="28"/>
        </w:rPr>
        <w:t>Собрание представителей</w:t>
      </w:r>
      <w:r w:rsidRPr="00BF307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изменения (дополнения) к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землепользования и застройки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приобретает в соответствии с федеральным законодательством земельные участки в собственность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для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для принятия реше</w:t>
      </w:r>
      <w:r w:rsidRPr="00BF3070">
        <w:rPr>
          <w:rFonts w:ascii="Times New Roman" w:hAnsi="Times New Roman" w:cs="Times New Roman"/>
          <w:sz w:val="28"/>
          <w:szCs w:val="28"/>
        </w:rPr>
        <w:lastRenderedPageBreak/>
        <w:t>ния о проведении публичных слушаний по ним или об их отклонении, либо направлении на доработку;</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заключения по обоснованию возможности принятия решений, материалы и иную информацию, необходимые для проведения публичных слушаний;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проектов решений представительного органа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предусмотренных законодательством;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в части своей компетенции проверку проектной документации по планировке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требованиям технических регламентов, настоящим Правилам;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по результатам публичных слушаний направляет подготовленную документацию по планировке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документацией по планировке территории градостроительных планов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выносимым в соответствии с настоящими Правилами, на ее рассмотрение;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внесение в нее утвержденных в установленном порядке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заинтересованным лицам (заявителям) информацию о землепользовании и застройке, содержащуюся в настоящих Правилах, утвержденной документации по планировке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предоставление необходимых для ведения информационной системы градостроительной деятельно</w:t>
      </w:r>
      <w:r w:rsidRPr="00BF3070">
        <w:rPr>
          <w:rFonts w:ascii="Times New Roman" w:hAnsi="Times New Roman" w:cs="Times New Roman"/>
          <w:sz w:val="28"/>
          <w:szCs w:val="28"/>
        </w:rPr>
        <w:lastRenderedPageBreak/>
        <w:t xml:space="preserve">сти сведений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выполняет иные обязанности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решений в порядке, установленном для официального опубликования (обнародования) муниципальных правовых актов, иной официальной информации;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утверждает персональный состав и порядок деятельности Комиссии по землепользованию и застройке;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направлении проекта Правил и проектов внесения в них изменений в представительный орган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или об их отклонении;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документации по планировке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утверждает проекты планировки территории и проекты межевания, градостроительные планы земельных участков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5. Уполномоченным органом, осуществляющим функции распоряжения, владения и управления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уполномоченный орган, осуществляющий функции распоряжения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В части вопросов регулирования землепользования и застройки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уполномоченный орган, осуществляющий функции распоряжения земельными участками,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организацию и проведение торгов (конкурсов, аукционов) по продаже земельных участков или права на заключение договоров </w:t>
      </w:r>
      <w:r w:rsidRPr="00BF3070">
        <w:rPr>
          <w:rFonts w:ascii="Times New Roman" w:hAnsi="Times New Roman" w:cs="Times New Roman"/>
          <w:sz w:val="28"/>
          <w:szCs w:val="28"/>
        </w:rPr>
        <w:lastRenderedPageBreak/>
        <w:t>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целях оформления права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социальной инфраструктуры, иными объектами, зарегистрированными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осуществляет формирование, сбор, обработку, хранение и представление органам государственной власти </w:t>
      </w:r>
      <w:r w:rsidRPr="00BF3070">
        <w:rPr>
          <w:rFonts w:ascii="Times New Roman" w:hAnsi="Times New Roman" w:cs="Times New Roman"/>
          <w:sz w:val="28"/>
          <w:szCs w:val="28"/>
        </w:rPr>
        <w:lastRenderedPageBreak/>
        <w:t>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оформление, учет, выдачу и хранение правоудостоверяющих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осуществляет согласование проектов границ резервируемых для государственных нужд земель и (или) изымаемых для государственных нужд земельных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резервировании земель для муниципальных нужд, об изъятии земельных участков для муниципальных нужд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земельных участков, прекращении прав землепользователей на земельные участки при состоявшемся изъятии земель;</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об изъятии земельных участков для муниципальных нужд на основании документации по планировке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7.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соглашений, договоров.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9. Органы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участвуют  в процессе применения настоящих Правил на основании Устава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Непосредственные вопросы взаимодействия органов, структурных подразделений и должностных лиц, вопросы прохождения и согласования документов устанавливаются Регламентами взаимодействия, утверждаемым уполномоченными органами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ТЕРРИТОРИИ  </w:t>
      </w:r>
      <w:r w:rsidR="00571597">
        <w:rPr>
          <w:rFonts w:eastAsiaTheme="majorEastAsia" w:cstheme="majorBidi"/>
          <w:b/>
          <w:bCs/>
          <w:sz w:val="28"/>
        </w:rPr>
        <w:t>МАЙСКОГО</w:t>
      </w:r>
      <w:r w:rsidR="00AE5D6C">
        <w:rPr>
          <w:rFonts w:eastAsiaTheme="majorEastAsia" w:cstheme="majorBidi"/>
          <w:b/>
          <w:bCs/>
          <w:sz w:val="28"/>
        </w:rPr>
        <w:t xml:space="preserve"> СЕЛЬСКОГО ПОСЕЛЕНИЯ</w:t>
      </w:r>
      <w:r w:rsidR="00E90BAC">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90BAC">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54"/>
    </w:p>
    <w:p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Градостроительным кодексом Российской Федерации, настоящими Правилами.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Планировка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67174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Pr>
          <w:rFonts w:ascii="Times New Roman" w:hAnsi="Times New Roman" w:cs="Times New Roman"/>
          <w:sz w:val="28"/>
          <w:szCs w:val="28"/>
        </w:rPr>
        <w:t xml:space="preserve"> </w:t>
      </w:r>
      <w:r w:rsidRPr="00E90BAC">
        <w:rPr>
          <w:rFonts w:ascii="Times New Roman" w:hAnsi="Times New Roman" w:cs="Times New Roman"/>
          <w:sz w:val="28"/>
          <w:szCs w:val="28"/>
        </w:rPr>
        <w:t>осуществляется посредством разработки документации по планировке территории:</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подготовкой в составе проекта планировки проектов межевания планировочных элементов (кварталов, микрорайонов);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проектов межевания планировочных элементов (кварталов, микрорайонов) и групп планировочных элементов (кварталов, микрорайонов),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самостоятельных документов с обязательным включением в состав проектов межевания градостроительных планов земельных участков;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градостроительных планов земельных участков как самостоятельных документов (вне состава проектов межевания).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При подготовке документации по планировке территорий по инициативе органов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lastRenderedPageBreak/>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физических или юридических лиц, такая деятельность осуществляется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настоящих Правил.</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При подготовке документации по планировке территории по инициативе уполномоченных федеральных органов исполнительной власти, органов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размещения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таких объектов, установленных в документах территориального планирования. Порядок подготовки такой документации определяется нормативными правовыми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участков, осуществляемая по заявлениям органов местного самоуправления, может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соответствии с требованиями ч.6 ст.45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6. Подготовка документации по планировке территории  не требуется, когда правообладатели земельных участков по своей инициативе:</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участков;</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p>
    <w:p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r w:rsidR="00571597">
        <w:rPr>
          <w:rStyle w:val="af6"/>
          <w:rFonts w:eastAsiaTheme="majorEastAsia"/>
          <w:b/>
          <w:bCs w:val="0"/>
          <w:color w:val="auto"/>
          <w:sz w:val="28"/>
          <w:szCs w:val="28"/>
        </w:rPr>
        <w:t>Майского</w:t>
      </w:r>
      <w:r w:rsidR="00601F51">
        <w:rPr>
          <w:rStyle w:val="af6"/>
          <w:rFonts w:eastAsiaTheme="majorEastAsia"/>
          <w:b/>
          <w:bCs w:val="0"/>
          <w:color w:val="auto"/>
          <w:sz w:val="28"/>
          <w:szCs w:val="28"/>
        </w:rPr>
        <w:t xml:space="preserve"> сельского поселения</w:t>
      </w:r>
      <w:r>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проводиться с проектами межевания планировочных элементов (кварталов, микрорайонов) в составе проекта планировки.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Подготовку проекта планировки, в том числе с проектом межевания в  составе проекта планировки, могут осуществлять физические и юридические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настоящими Правилами и иными актами органов местного самоуправления.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микрорайонов);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границы земельных участков общего пользования и линейных объектов без определения границ иных земельных участков;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проездов, проходов по соответствующей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участками общего пользования;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Границы территории, применительно к которой осуществляется подготовка проекта планировки с проектом межевания в составе проекта планировки,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проект межевания разрабатывать не ко всей территории, применительно к которой разрабатывается проект планировки, а к её части.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территорий  принимается главой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01145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и подлежит опубликованию в течение трёх дней с момента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Pr="00E90BAC">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0A01A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 xml:space="preserve">свои предложения о порядке, сроках подготовки и содержании проекта планировки.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настоящим Правилам, соблюдению требований техниче</w:t>
      </w:r>
      <w:r w:rsidRPr="00E90BAC">
        <w:rPr>
          <w:rFonts w:ascii="Times New Roman" w:hAnsi="Times New Roman" w:cs="Times New Roman"/>
          <w:sz w:val="28"/>
          <w:szCs w:val="28"/>
        </w:rPr>
        <w:lastRenderedPageBreak/>
        <w:t xml:space="preserve">ских регламентов, нормативов градостроительного проектирования, градостроительных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Администрации местного самоуправления</w:t>
      </w:r>
      <w:r w:rsidR="00511603">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511603">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11603">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направлении его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A317C7">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0702AD">
        <w:rPr>
          <w:rFonts w:ascii="Times New Roman" w:hAnsi="Times New Roman" w:cs="Times New Roman"/>
          <w:sz w:val="28"/>
          <w:szCs w:val="28"/>
        </w:rPr>
        <w:t xml:space="preserve"> сельского поселения</w:t>
      </w:r>
      <w:r w:rsidR="00A317C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317C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доработку, мотивируя свой отказ.</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10. Публичные слушания по проекту планировки, в том числе по проектам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принимает решение об утверждении проекта планировки или о его отклонении и направлении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12. Утвержденный проект планировки  подлежит опубликованию в порядке,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13. На основании утвержденного проекта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объекта капитального строительства. </w:t>
      </w:r>
    </w:p>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xml:space="preserve">. Подготовка проектов межевания территории в виде отдельных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rsidR="00E90BAC" w:rsidRPr="00340AA7" w:rsidRDefault="00E90BAC" w:rsidP="00E90BAC">
      <w:pPr>
        <w:widowControl w:val="0"/>
      </w:pPr>
    </w:p>
    <w:p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1. Проекты межевания в виде отдельных документов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красных линий планировочных элементов территории, ранее установленных проектами планировки в следующих случаях, когда необходимо: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1)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подготавливаться применительно к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территории, применительно к которой осуществляется подготовка проекта межевания в виде отдельного документа,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Порядок подготовки, согласования, утверждения проектов  межевания в виде отдельных документов принимается аналогичным порядку подготовки, согласования, утверждения корректировки проекта планировки и устанавливается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участков в виде отдельного документа (вне состава проектов межевания)</w:t>
      </w:r>
      <w:bookmarkEnd w:id="64"/>
      <w:bookmarkEnd w:id="65"/>
    </w:p>
    <w:p w:rsidR="00E90BAC" w:rsidRPr="00340AA7" w:rsidRDefault="00E90BAC" w:rsidP="00E90BAC">
      <w:pPr>
        <w:widowControl w:val="0"/>
      </w:pPr>
    </w:p>
    <w:bookmarkEnd w:id="66"/>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документа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градостроительным законодательством Российской Федерации случаях предостав</w:t>
      </w:r>
      <w:r w:rsidRPr="00E90BAC">
        <w:rPr>
          <w:rFonts w:ascii="Times New Roman" w:hAnsi="Times New Roman" w:cs="Times New Roman"/>
          <w:sz w:val="28"/>
          <w:szCs w:val="28"/>
        </w:rPr>
        <w:lastRenderedPageBreak/>
        <w:t>лять градостроительные планы земельных участков для осуществления своих инвестиционно-строительных намерений.</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Министерства регионального развития Российской Федерации от 13 апреля 2006г.№40.</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обязательным основанием для: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Pr="005B3BF8">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C37BF5"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7BF5"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5.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юридическое лицо в течение тридцати дней со дня поступления указанного обращения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043D92"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43D92"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43D92" w:rsidRPr="005B3BF8">
        <w:rPr>
          <w:rFonts w:ascii="Times New Roman" w:hAnsi="Times New Roman" w:cs="Times New Roman"/>
          <w:sz w:val="28"/>
          <w:szCs w:val="28"/>
        </w:rPr>
        <w:t xml:space="preserve"> </w:t>
      </w:r>
      <w:r w:rsidRPr="005B3BF8">
        <w:rPr>
          <w:rFonts w:ascii="Times New Roman" w:hAnsi="Times New Roman" w:cs="Times New Roman"/>
          <w:sz w:val="28"/>
          <w:szCs w:val="28"/>
        </w:rPr>
        <w:t>об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ТЕРРИТОРИИИ ФОРМИРОВАНИЕ ЗЕМЕЛЬНЫХ УЧАСТКОВ</w:t>
      </w:r>
      <w:bookmarkEnd w:id="6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отношении застроенных и подлежащих застройке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находиться в границах одной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градостроительный план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документов без подготовки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Не допускается осуществлять градостроительную подготовку территории без учета прав собственников зданий, строений, сооружений (их частей, включая квартиры), которые на начало указанной подготовки не вос</w:t>
      </w:r>
      <w:r w:rsidRPr="00F51805">
        <w:rPr>
          <w:rFonts w:ascii="Times New Roman" w:hAnsi="Times New Roman" w:cs="Times New Roman"/>
          <w:sz w:val="28"/>
          <w:szCs w:val="28"/>
        </w:rPr>
        <w:lastRenderedPageBreak/>
        <w:t>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жилые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предусмотренном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формированию земельных участков включают две стадии: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законодательством о градостроительной деятельности, в соответствии с ним – статьей 11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Установленные границы земельных участков в составе документации по планировке территории, утвержденные (за исключением случаев, установленных законодательством)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земельном кадастре.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установлены в соответствии с требованиями части 7 настоящей статьи и установлены градостроительные регламенты либо целевое назначение (в случаях, когда регламент использования территорий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физических и юридических лиц, а также по инициативе иных субъектов, установленных статьей 45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Условия и порядок компенсации затрат физических и юридических лиц, понесенных на градостроительную подготовку территории (по решению, принятому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формирование земельного участка, устанавливаются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9" w:name="_Toc401216131"/>
      <w:r>
        <w:lastRenderedPageBreak/>
        <w:t>Статья 17</w:t>
      </w:r>
      <w:r w:rsidR="00F72ACB" w:rsidRPr="00F51805">
        <w:t>. Виды процедур градостроительной подготовки территорий</w:t>
      </w:r>
      <w:bookmarkEnd w:id="6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актами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для таких зон),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Настоящей статьей и далее по тексту главы 5 настоящих Правил регулируется вопросы градостроительной подготовки территории в отношении земельных участков, территорий находящихся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Вопросы градостроительной подготовки территории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0" w:name="_Toc401216132"/>
      <w:r>
        <w:lastRenderedPageBreak/>
        <w:t>Статья 18</w:t>
      </w:r>
      <w:r w:rsidR="00F72ACB" w:rsidRPr="00F51805">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bookmarkEnd w:id="7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заинтересованные в установлении земельных участков, свободных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соответствующей заявкой.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испрашиваемого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отдельного документа обеспечивает заявитель.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земельного участка по испрашиваемому виду использования - о наличии свободного от прав третьих лиц земельного участка на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г) иные требования в соответствии с действующим градостроительным законодательством, настоящими Правилами, а также принятыми в их развитие нормативными правовыми актами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Заявитель обеспечивает подготовку исходной информации, указанной  в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исходной информации с организациями, которые в соответствии с действующим законодательством могут выполнять работы, определенные частью 4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топографическую подоснову соответствующей территории в масштабе, определенном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кадастровый учет земельных участков и объектов капитального строительства и государ</w:t>
      </w:r>
      <w:r w:rsidRPr="00F51805">
        <w:rPr>
          <w:rFonts w:ascii="Times New Roman" w:hAnsi="Times New Roman" w:cs="Times New Roman"/>
          <w:sz w:val="28"/>
          <w:szCs w:val="28"/>
        </w:rPr>
        <w:lastRenderedPageBreak/>
        <w:t>ственную регистрацию прав на недвижимое имущество и сделок с ним, а также иных органов, обладающих такой информацией;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трассировки) сетей, в том числе магистральных инженерных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иную информацию, необходимую для проведения работ по выделению земельного участка посредством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подготовку проекта градостроительного плана земельного участка в составе проекта межевания территории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заявителем (в случае, если он вправе в соответствии с законодательством осуществлять такие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законодательством вправе осуществлять работы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соответствии с главой 8 настоящих Правил подлежит: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 соответствие требованиям, установленным частью 10 статьи 45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размещению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предоставлению сформированного земельного участка после его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случае иного строительства, проведение торгов (аукциона или конкурса) по предоставлению сформированного земельного участка (после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Победитель торгов, которому предоставлен земельный участок, в соответствии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 собственности на построенный объект.</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1" w:name="_Toc401216133"/>
      <w:r>
        <w:t>Статья 19</w:t>
      </w:r>
      <w:r w:rsidR="00F72ACB" w:rsidRPr="00F51805">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F72ACB" w:rsidRPr="00F51805">
        <w:t xml:space="preserve"> </w:t>
      </w:r>
      <w:r w:rsidR="00571597">
        <w:t>Майского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обладает правом инициативы организации, обеспечения и осуществления работ по градостроительной подготовке территории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2D2F1F">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подлежащих включению в информационную систему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Указанные в части 1 настоящей статьи работы выполняются по договорам, заключаемым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Право на заключение договора на разработку документации по планировке территории приобретают победители конкурса на право выполнения </w:t>
      </w:r>
      <w:r w:rsidRPr="00F51805">
        <w:rPr>
          <w:rFonts w:ascii="Times New Roman" w:hAnsi="Times New Roman" w:cs="Times New Roman"/>
          <w:sz w:val="28"/>
          <w:szCs w:val="28"/>
        </w:rPr>
        <w:lastRenderedPageBreak/>
        <w:t xml:space="preserve">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 способе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документации по планировке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передаваемые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градостроительным заданием, прилагаемым к договору.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с проектом градостроительного плана земельного участка в составе такой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порядке,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орган, уполномоченный на распоряжение земельными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установленными градостроительным планом земельного участка границами;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заключение договора купли-продажи земельного участка или договора аренды земельного участка с победителем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2" w:name="_Toc401216134"/>
      <w:r>
        <w:lastRenderedPageBreak/>
        <w:t>Статья 20</w:t>
      </w:r>
      <w:r w:rsidR="00F72ACB" w:rsidRPr="00F51805">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bookmarkEnd w:id="7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их частей, в отношении которых не определены земельные участки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кадастрового учета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градостроительной подготовке территорий на застроенных территориях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регламента использования территорий применительно к территориальной зоне, в пределах которой располагается территория, предлагаемая для осуществления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земельного участка, ранее сформированного и прошедшего кадастровый учет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10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правообладателями смежных земельных участков, вправе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всех земельных участках с изменением границ земельных участков (в том числе путем их объединения, разделения) при условии соблюдения </w:t>
      </w:r>
      <w:r w:rsidRPr="00F51805">
        <w:rPr>
          <w:rFonts w:ascii="Times New Roman" w:hAnsi="Times New Roman" w:cs="Times New Roman"/>
          <w:sz w:val="28"/>
          <w:szCs w:val="28"/>
        </w:rPr>
        <w:lastRenderedPageBreak/>
        <w:t>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3" w:name="_Toc401216135"/>
      <w:r w:rsidRPr="00F51805">
        <w:t xml:space="preserve">Статья </w:t>
      </w:r>
      <w:r w:rsidR="00FA58A3">
        <w:t>21</w:t>
      </w:r>
      <w:r w:rsidRPr="00F51805">
        <w:t xml:space="preserve">.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w:t>
      </w:r>
      <w:r w:rsidR="00105079">
        <w:t>Администрации местного самоуправления</w:t>
      </w:r>
      <w:r w:rsidRPr="00F51805">
        <w:t xml:space="preserve"> </w:t>
      </w:r>
      <w:r w:rsidR="00571597">
        <w:t>Майского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статьей 46.1 Градостроительного кодекса Российской Федерации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распространяется на такую территорию;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проекта границ территории, в отношении которой подготавливается решение о развитии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разрешенного использования и предельные параметры которых не соответствуют регламенту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 46.3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муниципальных нужд за исключением случаев, определенных: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законами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подпунктом 3 пункта 1 статьи 49 Земельного кодекса Российской Федерации в случаях, когда после разграничения государственной собственности на землю, на земельные участки, находящиеся в собственности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или муниципальной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законом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муниципальных нужд земельных участков помимо случаев, определенных в соответствии с Земельным кодексом Российской Федерации, подпунктами 1, 2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осуществляет градостроительную подготовку застроенных, обремененных правами третьих лиц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осуществляет: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проектов адресных программ, содержащих предложения по сносу, реконструкции многоквартирных жилых домов, и направление таких проектов на утверждение в представительный орган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планом реализации генерального плана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градостроительной подготовке территорий и подготовку указанных решений;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застроенных территорий.</w:t>
      </w:r>
    </w:p>
    <w:p w:rsidR="00F72ACB" w:rsidRDefault="00F72ACB" w:rsidP="00F72ACB">
      <w:pPr>
        <w:pStyle w:val="ConsPlusNormal"/>
        <w:widowControl/>
        <w:ind w:firstLine="709"/>
        <w:jc w:val="both"/>
        <w:rPr>
          <w:rFonts w:ascii="Times New Roman" w:hAnsi="Times New Roman" w:cs="Times New Roman"/>
          <w:sz w:val="28"/>
          <w:szCs w:val="28"/>
        </w:rPr>
      </w:pPr>
    </w:p>
    <w:p w:rsidR="000D6818" w:rsidRDefault="000D6818" w:rsidP="00F72ACB">
      <w:pPr>
        <w:pStyle w:val="ConsPlusNormal"/>
        <w:widowControl/>
        <w:ind w:firstLine="709"/>
        <w:jc w:val="both"/>
        <w:rPr>
          <w:rFonts w:ascii="Times New Roman" w:hAnsi="Times New Roman" w:cs="Times New Roman"/>
          <w:sz w:val="28"/>
          <w:szCs w:val="28"/>
        </w:rPr>
      </w:pPr>
    </w:p>
    <w:p w:rsidR="000D6818" w:rsidRPr="00F51805" w:rsidRDefault="000D6818" w:rsidP="00F72ACB">
      <w:pPr>
        <w:pStyle w:val="ConsPlusNormal"/>
        <w:widowControl/>
        <w:ind w:firstLine="709"/>
        <w:jc w:val="both"/>
        <w:rPr>
          <w:rFonts w:ascii="Times New Roman" w:hAnsi="Times New Roman" w:cs="Times New Roman"/>
          <w:sz w:val="28"/>
          <w:szCs w:val="28"/>
        </w:rPr>
      </w:pPr>
    </w:p>
    <w:p w:rsidR="00A0376F" w:rsidRDefault="00A0376F" w:rsidP="00FE743D">
      <w:pPr>
        <w:pStyle w:val="af2"/>
      </w:pPr>
    </w:p>
    <w:p w:rsidR="00F72ACB" w:rsidRPr="00F51805" w:rsidRDefault="00F72ACB" w:rsidP="00FE743D">
      <w:pPr>
        <w:pStyle w:val="af2"/>
      </w:pPr>
      <w:bookmarkStart w:id="74" w:name="_Toc401216136"/>
      <w:r w:rsidRPr="00F51805">
        <w:t xml:space="preserve">Статья </w:t>
      </w:r>
      <w:r w:rsidR="00FA58A3">
        <w:t>22</w:t>
      </w:r>
      <w:r w:rsidRPr="00F51805">
        <w:t>. Градостроительная подготовка незастроенных, свободных от прав третьих лиц территорий в границах вновь образуемых эле</w:t>
      </w:r>
      <w:r w:rsidRPr="00F51805">
        <w:lastRenderedPageBreak/>
        <w:t>ментов планировочной структуры для их комплексного освоения в целях жилищного и иного строительства по инициативе заявителей</w:t>
      </w:r>
      <w:bookmarkEnd w:id="7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Физические и юридические лица, предприниматели,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Заявление составляется в произвольной форме, если иное не установлено постановлением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приложении к заявлению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указанием границ территории и предложений по ее планировочной организации;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для составления заключения о целесообразности реализации предложений заявителя.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инвестиционных намерений заявителя генеральному плану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следующих позиций: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 договор аренды земельного участка для его комплексного освоения в целях жилищного строительства, действующий на момент рассмотрения заявления;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согласовать намерение заявителя путем подготовки градостроительного заключения об обеспечении заявителем градостроительной подготовки </w:t>
      </w:r>
      <w:r w:rsidRPr="00F51805">
        <w:rPr>
          <w:rFonts w:ascii="Times New Roman" w:hAnsi="Times New Roman" w:cs="Times New Roman"/>
          <w:sz w:val="28"/>
          <w:szCs w:val="28"/>
        </w:rPr>
        <w:lastRenderedPageBreak/>
        <w:t>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жилищного или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осуществляет действия по комплексному освоению территории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5" w:name="_Toc401216137"/>
      <w:r w:rsidRPr="00F51805">
        <w:t>Статья 2</w:t>
      </w:r>
      <w:r w:rsidR="00FA58A3">
        <w:t>3</w:t>
      </w:r>
      <w:r w:rsidRPr="00F51805">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w:t>
      </w:r>
      <w:r w:rsidR="00105079">
        <w:t>Администрации местного самоуправления</w:t>
      </w:r>
      <w:r w:rsidRPr="00F51805">
        <w:t xml:space="preserve"> </w:t>
      </w:r>
      <w:r w:rsidR="00571597">
        <w:t>Майского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комплекта документов и материалов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в целях жилищного и иного строительства, в соответствии с законодательством осуществляются действия, предусмотренные главой 6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bookmarkEnd w:id="7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границ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включая многоквартирные дома, иные здания, строения, сооружения, осуществляется в порядке, определенном законодательством о градостроительной деятельности, и в соответствии с ним -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жилых домов, иных зданий, строений, сооружений может осуществляться по инициативе: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являющихся собственниками расположенных на соответствующей территории объектов капитального строительства, помещений в них, заинтересованных в установлении границ земельного участка, на котором расположен объект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4. В целях определения границ земельного участка, на котором расположен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межевания территории, на которой расположен соответствующий многоквартирный дом, в том числе путем заключения договора с физическими, юридическими лицами, имеющими право в соответствии с законодательством выполнять указанные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проектах межевания территории помимо определения границ земельных участков, на которых расположены существующие здания, строения,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Подготовленный проект межевания подлежит обсуждению на публичных слушаниях и последующему утверждению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порядке, определенном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отношении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вправе обеспечить рациональную планировочную организацию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программы (плана) межевания застроенных территорий, утвержденной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w:t>
      </w:r>
      <w:r w:rsidR="00601F51">
        <w:rPr>
          <w:rFonts w:ascii="Times New Roman" w:hAnsi="Times New Roman" w:cs="Times New Roman"/>
          <w:sz w:val="28"/>
          <w:szCs w:val="28"/>
        </w:rPr>
        <w:lastRenderedPageBreak/>
        <w:t>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bookmarkEnd w:id="7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возведения объектов некапитального строительства (временных построек) в целях обслуживания населения, осуществляет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соответствии с законодательством о градостроительной деятельности границы территорий общего пользования определяются красными линиями, которые устанавливаются проектами планировки территории и утверждаются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предоставляются физическим и юридическим лицам, предпринимателям на торгах (в случаях, предусмотренных действующим земельным законодательством, в ином порядке) в аренду, продолжительность которой не может превышать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указанных земельных участков устанавливается нормативно-правовыми актами органов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bookmarkEnd w:id="7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соответствующим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предпринимателям. Указанные действия выполняются путем планировки территории, которая обеспечивается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организаций, которые в соответствии с законодательством обладают правами на выполнение работ по планировке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реконструкции объектов капитального строительства, которая обеспечивается лицами, обладающими правами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объектов капитального строительства физическими или юридическими лицами, предпринимателями);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Организация, осуществляющая эксплуатацию сетей инженерно-технического обеспечения, обязана в течение 14 рабочих дней с даты получения запроса определить и предоставить технические условия или информацию о плате за подключение объекта капитального строительства к сетям инженерно-технического обеспечения либо предоставить мотивированный отказ в выдаче указанных условий при отсутствии возможности подключения строящегося (реконструируемого) объекта капитального строительства к сетям инженерно-технического обеспечения. Срок действия предоставлен</w:t>
      </w:r>
      <w:r w:rsidRPr="00F51805">
        <w:rPr>
          <w:rFonts w:ascii="Times New Roman" w:hAnsi="Times New Roman" w:cs="Times New Roman"/>
          <w:sz w:val="28"/>
          <w:szCs w:val="28"/>
        </w:rPr>
        <w:lastRenderedPageBreak/>
        <w:t>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указанные в пунктах 1, 2 настоящей части, направляют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 xml:space="preserve">Республики Северная Осетия – </w:t>
      </w:r>
      <w:r w:rsidR="00601F51">
        <w:rPr>
          <w:rFonts w:ascii="Times New Roman" w:hAnsi="Times New Roman" w:cs="Times New Roman"/>
          <w:sz w:val="28"/>
          <w:szCs w:val="28"/>
        </w:rPr>
        <w:lastRenderedPageBreak/>
        <w:t>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части соблюдения прав третьих лиц на смежных земельных участках.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рекомендации при подготовке проектной документации</w:t>
      </w:r>
      <w:r w:rsidR="00FA58A3">
        <w:rPr>
          <w:rFonts w:ascii="Times New Roman" w:hAnsi="Times New Roman" w:cs="Times New Roman"/>
          <w:sz w:val="28"/>
          <w:szCs w:val="28"/>
        </w:rPr>
        <w:t>,</w:t>
      </w:r>
      <w:r w:rsidR="000A01AD">
        <w:rPr>
          <w:rFonts w:ascii="Times New Roman" w:hAnsi="Times New Roman" w:cs="Times New Roman"/>
          <w:sz w:val="28"/>
          <w:szCs w:val="28"/>
        </w:rPr>
        <w:t xml:space="preserve"> </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содержащиеся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уполномоченного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организации, ответственные за их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объектов капитального строительства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объектов капитального строительства, до начала или в процессе работ по подготовке документации по планировке территории обращаются с запросом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заявителю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трассировке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вопросы их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муниципальными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lastRenderedPageBreak/>
        <w:t>Глава 6. ОБЩИЕ ПОЛОЖЕНИЯ О ПОРЯДКЕ ПРЕДОСТАВЛЕНИЯЗЕМЕЛЬНЫХ УЧАСТКОВ, СФОРМИРОВАННЫХ ИЗ СОСТАВАГОСУДАРСТВЕННЫХ ИЛИ МУНИЦИПАЛЬНЫХ ЗЕМЕЛЬ</w:t>
      </w:r>
      <w:bookmarkEnd w:id="79"/>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сформированных из состава государственных или муниципальных земель</w:t>
      </w:r>
      <w:bookmarkEnd w:id="8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установленном порядке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согласованием места размещения объектов либо без проведения предварительного согласования места размещения объектов в порядке, предусмотренном земельным законодательством.</w:t>
      </w:r>
    </w:p>
    <w:p w:rsidR="00F72ACB" w:rsidRPr="00F51805" w:rsidRDefault="00F72ACB" w:rsidP="00FE743D"/>
    <w:p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предоставления физическим и юридическим лицам, предпринимателям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а также земельных участков, государственная собственность на которые не разграничена, определяется земельным законодательством и в соответствии с ним - решениями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физическим и юридическим лицам, предпринимателям земельных участков, находящихся в собственности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собственность собственников помещений в многоквартирном жилом доме осуществляется бесплатно в соответствии с жилищным и земельным законодательством посредством выполнения проекта межевания в целях установления </w:t>
      </w:r>
      <w:r w:rsidRPr="00F51805">
        <w:rPr>
          <w:rFonts w:ascii="Times New Roman" w:hAnsi="Times New Roman" w:cs="Times New Roman"/>
          <w:sz w:val="28"/>
          <w:szCs w:val="28"/>
        </w:rPr>
        <w:lastRenderedPageBreak/>
        <w:t>нормируемых размеров земельного участка на момент строительства такого жилого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Права на такие земельные участки предоставляются физическим и юридическим лицам, предпринимателям на торгах, за исключением случаев, установленных законодательством, а в случае, если это предусмотрено законодательством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 муниципальными нормативными правовыми актами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муниципальными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осуществляется в соответствии с федеральным законом об обороте земель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Предоставление земельных участков гражданам для ведения личного подсобного хозяйства осуществляется в соответствии с Земельным кодексом Российской Федерации, федеральным законом о личном подсобном хозяйстве.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9. Предоставление земельных участков из земель сельскохозяйственного назначения гражданам для ведения крестьянского (фермерского) хозяйства осуществляется в соответствии с Земельным кодексом Российской Федерации, федеральным законом о крестьянском (фермерском) хозяйстве.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Предоставление земельных участков гражданам и их объединениям для ведения садоводства, огородничества и дачного строительства осуществляется в соответствии с Земельным кодексом Российской Федерации, федеральным законом о садоводческих, огороднических и дачных некоммерческих объединениях граждан.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этом не допускается предоставление гражданам и их объединениям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Предоставление земельных участков гражданам и их объединениям для дачного строительства на землях сельскохозяйственного назначения возможно при соблюдении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документы территориального планирования,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участок, внесения соответствующих изменений в указанные документы (при их наличии),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rsidR="00F72ACB" w:rsidRDefault="00F72ACB" w:rsidP="00F72ACB">
      <w:pPr>
        <w:pStyle w:val="ConsPlusNormal"/>
        <w:widowControl/>
        <w:ind w:firstLine="709"/>
        <w:jc w:val="both"/>
        <w:rPr>
          <w:rFonts w:ascii="Times New Roman" w:hAnsi="Times New Roman" w:cs="Times New Roman"/>
          <w:sz w:val="28"/>
          <w:szCs w:val="28"/>
          <w:highlight w:val="lightGray"/>
        </w:rPr>
      </w:pPr>
    </w:p>
    <w:p w:rsidR="000D6818" w:rsidRDefault="000D6818" w:rsidP="00F72ACB">
      <w:pPr>
        <w:pStyle w:val="ConsPlusNormal"/>
        <w:widowControl/>
        <w:ind w:firstLine="709"/>
        <w:jc w:val="both"/>
        <w:rPr>
          <w:rFonts w:ascii="Times New Roman" w:hAnsi="Times New Roman" w:cs="Times New Roman"/>
          <w:sz w:val="28"/>
          <w:szCs w:val="28"/>
          <w:highlight w:val="lightGray"/>
        </w:rPr>
      </w:pPr>
    </w:p>
    <w:p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83"/>
      <w:bookmarkEnd w:id="84"/>
    </w:p>
    <w:p w:rsidR="00DC6974" w:rsidRPr="00340AA7" w:rsidRDefault="00DC6974" w:rsidP="00DC6974">
      <w:pPr>
        <w:widowControl w:val="0"/>
        <w:shd w:val="clear" w:color="auto" w:fill="FFFFFF"/>
      </w:pP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C324F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24FE">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существовании следующих условий: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основаниями для изъятия, резервирования земельных участков, иных объектов недвижимости, являются: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документацией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объектов электро-, газо-, тепло- и водоснабжения муниципального значения;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A90BE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90BED">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мостов и иных транспортных инженерных сооружений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необходимость реализации иных муниципальных нужд, определенных в соответствии с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4. Решение об изъятии, резервировании земельных участков,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недвижимости на них расположенных в порядке, установленном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DC6974" w:rsidRPr="00340AA7" w:rsidRDefault="00DC6974" w:rsidP="00DC6974">
      <w:pPr>
        <w:widowControl w:val="0"/>
        <w:ind w:firstLine="567"/>
      </w:pPr>
    </w:p>
    <w:p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земельных участков для реализации государственных или муниципальных нужд</w:t>
      </w:r>
      <w:bookmarkEnd w:id="85"/>
      <w:bookmarkEnd w:id="86"/>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муниципальных нужд, определяется гражданским и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Градостроительными основаниями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муниципальных нужд определяется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 муниципальных нужд,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утверждаются в порядке, установленном законодательством о градостроительной деятельности.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реквизиты документов, в соответствии с которыми осуществляется резервирование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 ограничение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расположены в границах зарезервированных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6. Решение о резервировании земель подлежит опубликованию в  порядке, установленном для официального опубликования муниципальных правовых актов, иной официальной информации.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Решение о резервировании земель вступает в силу не раннее его опубликования.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резервировании земель, прекращается в связи со следующими обстоятельствами: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зарезервированного земельного участка для государственных и/или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8. В соответствии с градостроительным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9. Принимаемый по основаниям, определенном законодательством, акт о резервировании должен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является наличие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непринятия решения об их выкупе по завершении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Pr="00DC6974">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C36FE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6FE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при необходимости, готовит проекты решений о внесении изменений в настоящие Правила, а также в документацию по планировке территории.</w:t>
      </w:r>
    </w:p>
    <w:p w:rsidR="00DC6974" w:rsidRPr="00F51805" w:rsidRDefault="00DC6974" w:rsidP="00DC6974">
      <w:pPr>
        <w:pStyle w:val="ConsPlusNormal"/>
        <w:widowControl/>
        <w:ind w:firstLine="709"/>
        <w:jc w:val="both"/>
        <w:rPr>
          <w:rFonts w:ascii="Times New Roman" w:hAnsi="Times New Roman" w:cs="Times New Roman"/>
          <w:sz w:val="28"/>
          <w:szCs w:val="28"/>
        </w:rPr>
      </w:pPr>
    </w:p>
    <w:p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bookmarkStart w:id="87" w:name="_Toc401216147"/>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ГРАНИЦ ЗЕМЕЛЬ</w:t>
      </w:r>
      <w:r w:rsidR="003C0BB6">
        <w:rPr>
          <w:rFonts w:eastAsiaTheme="majorEastAsia" w:cstheme="majorBidi"/>
          <w:b/>
          <w:bCs/>
          <w:sz w:val="28"/>
        </w:rPr>
        <w:t xml:space="preserve"> </w:t>
      </w:r>
      <w:r w:rsidR="00F72ACB" w:rsidRPr="00FE743D">
        <w:rPr>
          <w:rFonts w:eastAsiaTheme="majorEastAsia" w:cstheme="majorBidi"/>
          <w:b/>
          <w:bCs/>
          <w:sz w:val="28"/>
        </w:rPr>
        <w:t>ПУБЛИЧНОГО ИСПОЛЬЗОВАНИЯ, ИХ ИСПОЛЬЗОВАНИЕ</w:t>
      </w:r>
      <w:bookmarkEnd w:id="8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 землям публичного использования относятся земли, которыми беспрепятственно пользуется неограниченный круг лиц (территории зеленых </w:t>
      </w:r>
      <w:r w:rsidRPr="00F51805">
        <w:rPr>
          <w:rFonts w:ascii="Times New Roman" w:hAnsi="Times New Roman" w:cs="Times New Roman"/>
          <w:sz w:val="28"/>
          <w:szCs w:val="28"/>
        </w:rPr>
        <w:lastRenderedPageBreak/>
        <w:t>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также без подготовки предложений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Правообладатели земельных участков освобождаются от уплаты земельного налога в отношении части земельного участка, для которой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экономических зон.</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лесного фонда регулируется Земельным Кодексом Российской Федерации  и лесным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законодательством об особо охраняемых природных территориях</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xml:space="preserve">. Земельные участки, применительно к которым не устанавливаются градостроительные регламенты подлежат отображению на карте территориального зонирования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9" w:name="_Toc401216149"/>
      <w:r w:rsidRPr="00F51805">
        <w:lastRenderedPageBreak/>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выделяемых и изменяемых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устанавливаемые, изменяемые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пределах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Субъектами согласования являются правообладатели смежных земельных участков, объектов капитального строительства, а также земельных </w:t>
      </w:r>
      <w:r w:rsidRPr="00F51805">
        <w:rPr>
          <w:rFonts w:ascii="Times New Roman" w:hAnsi="Times New Roman" w:cs="Times New Roman"/>
          <w:sz w:val="28"/>
          <w:szCs w:val="28"/>
        </w:rPr>
        <w:lastRenderedPageBreak/>
        <w:t>участков, в пределах которых установлены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направляет извещение определенным в части 3 настоящей статьи правообладателям, в котором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телефона, электронной почты;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По истечении десяти дней с последнего дня приема письменных заключений заинтересованных лиц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0D6818" w:rsidRDefault="000D6818" w:rsidP="00FE743D">
      <w:pPr>
        <w:keepNext/>
        <w:keepLines/>
        <w:spacing w:before="200" w:after="240" w:line="360" w:lineRule="auto"/>
        <w:ind w:firstLine="709"/>
        <w:jc w:val="both"/>
        <w:outlineLvl w:val="2"/>
        <w:rPr>
          <w:rFonts w:eastAsiaTheme="majorEastAsia" w:cstheme="majorBidi"/>
          <w:b/>
          <w:bCs/>
          <w:sz w:val="28"/>
        </w:rPr>
      </w:pPr>
    </w:p>
    <w:p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w:t>
      </w:r>
      <w:r w:rsidR="00342DE2">
        <w:rPr>
          <w:rFonts w:eastAsiaTheme="majorEastAsia" w:cstheme="majorBidi"/>
          <w:b/>
          <w:bCs/>
          <w:sz w:val="28"/>
        </w:rPr>
        <w:t xml:space="preserve"> </w:t>
      </w:r>
      <w:r w:rsidR="00F72ACB" w:rsidRPr="00FE743D">
        <w:rPr>
          <w:rFonts w:eastAsiaTheme="majorEastAsia" w:cstheme="majorBidi"/>
          <w:b/>
          <w:bCs/>
          <w:sz w:val="28"/>
        </w:rPr>
        <w:t>ГРАДОСТРОИТЕЛЬНОЙ ДЕЯТЕЛЬНОСТИ</w:t>
      </w:r>
      <w:bookmarkEnd w:id="9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документы, подлежащие утверждению в соответствии с полномочиями органов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устанавливается в решении о назначении публичных слушаний и должна составлять: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не более одного месяца со дня оповещения о времени и месте их проведения до дня опубликования (обнародования) в порядке, установленном для официального опубликования (обнародования) муниципальных правовых актов, иной официальной информации,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14.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Решение о назначении публичных слушаний принимает представительный орган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или глава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настоящими Правилами на проведение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Опубликованию (обнародованию), кроме решения о назначении публичных слушаний по проекту, подлежат графическая часть и краткая информационная записка о предмете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Перед началом обсуждений участники публичных слушаний должны быть проинформированы: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заключение о результатах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Одновременно с подготовкой проекта заключения о результатах публичных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изменений в настоящие Правила</w:t>
      </w:r>
      <w:bookmarkEnd w:id="9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изменению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Российской Федерации, Уставом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Участниками публичных слушаний по проекту о внесении изменений в настоящие Правила являются жители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документации по планировке территории</w:t>
      </w:r>
      <w:bookmarkEnd w:id="9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подготовившие проект документации по планировке территории либо проект о внесении изменений в утвержденную в установленном порядке документа</w:t>
      </w:r>
      <w:r w:rsidRPr="00F51805">
        <w:rPr>
          <w:rFonts w:ascii="Times New Roman" w:hAnsi="Times New Roman" w:cs="Times New Roman"/>
          <w:sz w:val="28"/>
          <w:szCs w:val="28"/>
        </w:rPr>
        <w:lastRenderedPageBreak/>
        <w:t>цию по планировке территории (далее -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Российской Федерации, Уставом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подтверждение соответствия проекта планировки территории генеральному плану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правовых фактов;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6)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публичных сервитутов для обеспечения прохода, проезда неограниченному кругу 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составе проекта планировки предметом публичных слушаний являются вопросы 1 – 3, 5, 6, установленные в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 – 4, 7 - 9, установленные настоящей частью.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9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w:t>
      </w:r>
      <w:r w:rsidR="00601F51">
        <w:rPr>
          <w:rFonts w:ascii="Times New Roman" w:hAnsi="Times New Roman" w:cs="Times New Roman"/>
          <w:sz w:val="28"/>
          <w:szCs w:val="28"/>
        </w:rPr>
        <w:lastRenderedPageBreak/>
        <w:t>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 выполняются следующие условия: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который запрашивается заявителем.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адрес расположения земельного участка, объекта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целесообразность, возможность и допустимость реализации предложений.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6" w:name="_Toc401216156"/>
      <w:r w:rsidRPr="00F51805">
        <w:t>Статья 3</w:t>
      </w:r>
      <w:r w:rsidR="00E31ED9">
        <w:t>8</w:t>
      </w:r>
      <w:r w:rsidRPr="00F51805">
        <w:t>. Особенности проведения публичных слушаний по предоставлению разрешений на отклонения от предельных параметров разрешенного строительства</w:t>
      </w:r>
      <w:bookmarkEnd w:id="9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предоставлению разрешений на отклонения от </w:t>
      </w:r>
      <w:r w:rsidRPr="00F51805">
        <w:rPr>
          <w:rFonts w:ascii="Times New Roman" w:hAnsi="Times New Roman" w:cs="Times New Roman"/>
          <w:sz w:val="28"/>
          <w:szCs w:val="28"/>
        </w:rPr>
        <w:lastRenderedPageBreak/>
        <w:t>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правомерность намерений и доказано, что: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правообладатель вправе подать заявление - выполняются обязательные условия, определенные частью 1 статьи 40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w:t>
      </w:r>
      <w:r w:rsidRPr="00F51805">
        <w:rPr>
          <w:rFonts w:ascii="Times New Roman" w:hAnsi="Times New Roman" w:cs="Times New Roman"/>
          <w:sz w:val="28"/>
          <w:szCs w:val="28"/>
        </w:rPr>
        <w:lastRenderedPageBreak/>
        <w:t>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 - правообладателе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превысит по объему (площади) аналогичную постройку, выполненную без отклонений.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w:t>
      </w:r>
      <w:r w:rsidR="00400FDD">
        <w:rPr>
          <w:rFonts w:eastAsiaTheme="majorEastAsia" w:cstheme="majorBidi"/>
          <w:b/>
          <w:bCs/>
          <w:sz w:val="28"/>
        </w:rPr>
        <w:t xml:space="preserve"> </w:t>
      </w:r>
      <w:r w:rsidRPr="00C46D51">
        <w:rPr>
          <w:rFonts w:eastAsiaTheme="majorEastAsia" w:cstheme="majorBidi"/>
          <w:b/>
          <w:bCs/>
          <w:sz w:val="28"/>
        </w:rPr>
        <w:t>КАПИТАЛЬНОГО СТРОИТЕЛЬСТВА</w:t>
      </w:r>
      <w:bookmarkEnd w:id="9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98" w:name="_Toc401216158"/>
      <w:r w:rsidRPr="00F51805">
        <w:lastRenderedPageBreak/>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пристроя(ев),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статьями 41, 42 настоящих Правил, за исключением случаев, установленных частью 2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о градостроительной деятельности может быть установлен дополнительный перечень случаев и объектов, для которых не требуется получение разрешения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разрешения на строительство</w:t>
      </w:r>
      <w:bookmarkStart w:id="99" w:name="д"/>
      <w:bookmarkEnd w:id="99"/>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0" w:name="_Toc401216159"/>
      <w:r w:rsidRPr="00F51805">
        <w:t>Статья 40. Подготовка проектной документации</w:t>
      </w:r>
      <w:bookmarkEnd w:id="10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договоров, заключаемых между застройщиком (заказчиком) и физическими, юридическими лицами, предпринимателями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Отношения между застройщиком (заказчиком) и исполнителями регулируются </w:t>
      </w:r>
      <w:bookmarkStart w:id="101" w:name="е"/>
      <w:bookmarkEnd w:id="101"/>
      <w:r w:rsidRPr="00F51805">
        <w:rPr>
          <w:rFonts w:ascii="Times New Roman" w:hAnsi="Times New Roman" w:cs="Times New Roman"/>
          <w:sz w:val="28"/>
          <w:szCs w:val="28"/>
        </w:rPr>
        <w:t>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документации является задание застройщика (заказчика) исполнителю.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градостроительный план земельного участка, подготовленный в соответствии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обязательном соблюдении регламентов использования территорий, красных линий, границ зон действия публичных сервитутов, иных требований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результаты инженерных изысканий либо задание исполнителю обеспечить проведение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капитального строительства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инженерных изысканий регулируются 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или правообладателей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земельных участков, не позднее чем за тридцать дней до принятия решения о проведении соответствующих торгов либо о предоставлении земельного участка, находящегося в государственной либо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ресурсоснабжающими организациями и определения платы за подключение, а также порядок подключения объекта капитального строительства к сетям инженерно-технического обеспечения устанавливается Правительством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расположения соответствующего земельного участка, градостроительным планом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39 настоящих Правил.</w:t>
      </w:r>
    </w:p>
    <w:p w:rsidR="00400FDD" w:rsidRDefault="00400FDD" w:rsidP="00F72ACB">
      <w:pPr>
        <w:pStyle w:val="ConsPlusNormal"/>
        <w:widowControl/>
        <w:ind w:firstLine="709"/>
        <w:jc w:val="both"/>
        <w:rPr>
          <w:rFonts w:ascii="Times New Roman" w:hAnsi="Times New Roman" w:cs="Times New Roman"/>
          <w:sz w:val="28"/>
          <w:szCs w:val="28"/>
        </w:rPr>
      </w:pPr>
    </w:p>
    <w:p w:rsidR="000252C3" w:rsidRPr="00F51805" w:rsidRDefault="000252C3" w:rsidP="00F72ACB">
      <w:pPr>
        <w:pStyle w:val="ConsPlusNormal"/>
        <w:widowControl/>
        <w:ind w:firstLine="709"/>
        <w:jc w:val="both"/>
        <w:rPr>
          <w:rFonts w:ascii="Times New Roman" w:hAnsi="Times New Roman" w:cs="Times New Roman"/>
          <w:sz w:val="28"/>
          <w:szCs w:val="28"/>
        </w:rPr>
      </w:pP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3" w:name="_Toc401216160"/>
      <w:r w:rsidRPr="00F51805">
        <w:t>Статья 41. Выдача разрешений на строительство</w:t>
      </w:r>
      <w:bookmarkEnd w:id="10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w:t>
      </w:r>
      <w:r w:rsidRPr="00F51805">
        <w:rPr>
          <w:rFonts w:ascii="Times New Roman" w:hAnsi="Times New Roman" w:cs="Times New Roman"/>
          <w:sz w:val="28"/>
          <w:szCs w:val="28"/>
        </w:rPr>
        <w:lastRenderedPageBreak/>
        <w:t>ства, а также их капитальный ремонт, за исключением случаев, установленных Градостроительным кодексом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r w:rsidR="00571597">
        <w:rPr>
          <w:rFonts w:ascii="Times New Roman" w:hAnsi="Times New Roman" w:cs="Times New Roman"/>
          <w:sz w:val="28"/>
          <w:szCs w:val="28"/>
        </w:rPr>
        <w:t>Майского</w:t>
      </w:r>
      <w:r w:rsidR="000702AD">
        <w:rPr>
          <w:rFonts w:ascii="Times New Roman" w:hAnsi="Times New Roman" w:cs="Times New Roman"/>
          <w:sz w:val="28"/>
          <w:szCs w:val="28"/>
        </w:rPr>
        <w:t xml:space="preserve"> сельского поселения</w:t>
      </w:r>
      <w:r w:rsidR="007442F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442FC">
        <w:rPr>
          <w:rFonts w:ascii="Times New Roman" w:hAnsi="Times New Roman" w:cs="Times New Roman"/>
          <w:sz w:val="28"/>
          <w:szCs w:val="28"/>
        </w:rPr>
        <w:t xml:space="preserve"> </w:t>
      </w:r>
      <w:r w:rsidRPr="00F51805">
        <w:rPr>
          <w:rFonts w:ascii="Times New Roman" w:hAnsi="Times New Roman" w:cs="Times New Roman"/>
          <w:sz w:val="28"/>
          <w:szCs w:val="28"/>
        </w:rPr>
        <w:t xml:space="preserve">разрешение на строительство выдается Администрацией </w:t>
      </w:r>
      <w:r w:rsidR="00EE16F4">
        <w:rPr>
          <w:rFonts w:ascii="Times New Roman" w:hAnsi="Times New Roman" w:cs="Times New Roman"/>
          <w:sz w:val="28"/>
          <w:szCs w:val="28"/>
        </w:rPr>
        <w:t xml:space="preserve"> </w:t>
      </w:r>
      <w:r w:rsidRPr="00F51805">
        <w:rPr>
          <w:rFonts w:ascii="Times New Roman" w:hAnsi="Times New Roman" w:cs="Times New Roman"/>
          <w:sz w:val="28"/>
          <w:szCs w:val="28"/>
        </w:rPr>
        <w:t>за исключением случаев, предусмотренных законом.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F72ACB" w:rsidRPr="00F51805" w:rsidRDefault="00F72ACB" w:rsidP="00C46D51"/>
    <w:p w:rsidR="00F72ACB" w:rsidRPr="00F51805" w:rsidRDefault="00F72ACB" w:rsidP="00C46D51">
      <w:pPr>
        <w:pStyle w:val="af2"/>
      </w:pPr>
      <w:bookmarkStart w:id="104" w:name="_Toc401216161"/>
      <w:r w:rsidRPr="00F51805">
        <w:t>Статья 42. Строительство, реконструкция</w:t>
      </w:r>
      <w:bookmarkEnd w:id="10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предприниматель, соответствующие требованиям законодательства Российской Федерации, предъявляемым к лицам,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Градостроительного кодекса Российской Федерации.</w:t>
      </w:r>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 внесения изменений в документы государственного учета объекта капитального строительства.</w:t>
      </w:r>
    </w:p>
    <w:p w:rsidR="00F72ACB" w:rsidRPr="00F51805" w:rsidRDefault="00F72ACB" w:rsidP="00F72ACB">
      <w:pPr>
        <w:pStyle w:val="ConsPlusNormal"/>
        <w:widowControl/>
        <w:ind w:firstLine="709"/>
        <w:jc w:val="center"/>
        <w:rPr>
          <w:rFonts w:ascii="Times New Roman" w:hAnsi="Times New Roman" w:cs="Times New Roman"/>
          <w:sz w:val="28"/>
          <w:szCs w:val="28"/>
        </w:rPr>
      </w:pPr>
    </w:p>
    <w:p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ЗЕМЛЕПОЛЬЗОВАНИЯ И ВНЕСЕНИЯ ИЗМЕНЕНИЙ В ПРАВИЛА</w:t>
      </w:r>
      <w:bookmarkEnd w:id="106"/>
    </w:p>
    <w:p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застройки</w:t>
      </w:r>
      <w:bookmarkEnd w:id="107"/>
      <w:r w:rsidR="00884A19" w:rsidRPr="00884A19">
        <w:rPr>
          <w:rStyle w:val="af6"/>
          <w:rFonts w:eastAsiaTheme="majorEastAsia"/>
          <w:b/>
          <w:bCs w:val="0"/>
          <w:color w:val="auto"/>
          <w:sz w:val="28"/>
          <w:szCs w:val="28"/>
        </w:rPr>
        <w:t xml:space="preserve"> </w:t>
      </w:r>
      <w:bookmarkEnd w:id="108"/>
      <w:r w:rsidR="00571597">
        <w:rPr>
          <w:rStyle w:val="af6"/>
          <w:rFonts w:eastAsiaTheme="majorEastAsia"/>
          <w:b/>
          <w:bCs w:val="0"/>
          <w:color w:val="auto"/>
          <w:sz w:val="28"/>
          <w:szCs w:val="28"/>
        </w:rPr>
        <w:t>Майского</w:t>
      </w:r>
      <w:r w:rsidR="00601F51">
        <w:rPr>
          <w:rStyle w:val="af6"/>
          <w:rFonts w:eastAsiaTheme="majorEastAsia"/>
          <w:b/>
          <w:bCs w:val="0"/>
          <w:color w:val="auto"/>
          <w:sz w:val="28"/>
          <w:szCs w:val="28"/>
        </w:rPr>
        <w:t xml:space="preserve"> сельского поселения</w:t>
      </w:r>
      <w:bookmarkStart w:id="110" w:name="sub_1901"/>
      <w:r w:rsidR="00D323AF">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r w:rsidR="00D323AF">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sidR="00D323AF">
        <w:rPr>
          <w:rStyle w:val="af6"/>
          <w:rFonts w:eastAsiaTheme="majorEastAsia"/>
          <w:b/>
          <w:bCs w:val="0"/>
          <w:color w:val="auto"/>
          <w:sz w:val="28"/>
          <w:szCs w:val="28"/>
        </w:rPr>
        <w:t>, внесения изменений в такие Правила</w:t>
      </w:r>
      <w:bookmarkEnd w:id="109"/>
    </w:p>
    <w:p w:rsidR="00884A19" w:rsidRPr="00340AA7" w:rsidRDefault="00884A19" w:rsidP="00884A19">
      <w:pPr>
        <w:widowControl w:val="0"/>
      </w:pP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Градостроительного кодекса Российской Федерации и нормативных правовых актов .</w:t>
      </w: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землепользования и застройки  с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 xml:space="preserve">представительным органом местного самоуправления </w:t>
      </w:r>
      <w:r w:rsidR="00571597">
        <w:rPr>
          <w:rFonts w:ascii="Times New Roman" w:hAnsi="Times New Roman" w:cs="Times New Roman"/>
          <w:sz w:val="28"/>
          <w:szCs w:val="28"/>
        </w:rPr>
        <w:t>Майского</w:t>
      </w:r>
      <w:r w:rsidR="00AE5D6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 xml:space="preserve">результатам рассмотрения проекта Правил и обязательных приложений к нему, </w:t>
      </w:r>
      <w:r w:rsidR="009F273F">
        <w:rPr>
          <w:rFonts w:ascii="Times New Roman" w:hAnsi="Times New Roman" w:cs="Times New Roman"/>
          <w:sz w:val="28"/>
          <w:szCs w:val="28"/>
        </w:rPr>
        <w:t xml:space="preserve">представительный орган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9F273F">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9F273F">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9F273F">
        <w:rPr>
          <w:rFonts w:ascii="Times New Roman" w:hAnsi="Times New Roman" w:cs="Times New Roman"/>
          <w:sz w:val="28"/>
          <w:szCs w:val="28"/>
        </w:rPr>
        <w:t xml:space="preserve"> </w:t>
      </w:r>
      <w:r w:rsidRPr="00884A19">
        <w:rPr>
          <w:rFonts w:ascii="Times New Roman" w:hAnsi="Times New Roman" w:cs="Times New Roman"/>
          <w:sz w:val="28"/>
          <w:szCs w:val="28"/>
        </w:rPr>
        <w:t xml:space="preserve">может утвердить проект Правила или направить проект Правил главе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9D6302">
        <w:rPr>
          <w:rFonts w:ascii="Times New Roman" w:hAnsi="Times New Roman" w:cs="Times New Roman"/>
          <w:sz w:val="28"/>
          <w:szCs w:val="28"/>
        </w:rPr>
        <w:t>поселения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 xml:space="preserve">5. Правила землепользования и застройки подлежат официальному опубликованию в средствах массовой информации и размещаются на официальном сайте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 xml:space="preserve">содержащие обоснование необходимости внесения изменений в настоящие Правила, а также соответствующие предложения, направляются председателю Комиссии по землепользованию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 xml:space="preserve">на внесение изменений в Правила землепользования и застройки </w:t>
      </w:r>
      <w:r w:rsidRPr="00D323AF">
        <w:rPr>
          <w:rFonts w:ascii="Times New Roman" w:hAnsi="Times New Roman" w:cs="Times New Roman"/>
          <w:sz w:val="28"/>
          <w:szCs w:val="28"/>
        </w:rPr>
        <w:t>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десяти дней принимает решение о рассмотрении заявки, либо об отказе в рассмотрении заявки с обоснованием причин и информирует об этом заявителя.</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8</w:t>
      </w:r>
      <w:r w:rsidRPr="00D323AF">
        <w:rPr>
          <w:rFonts w:ascii="Times New Roman" w:hAnsi="Times New Roman" w:cs="Times New Roman"/>
          <w:sz w:val="28"/>
          <w:szCs w:val="28"/>
        </w:rPr>
        <w:t xml:space="preserve">. 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 xml:space="preserve">по внесению изменений в Правила землепользования и застройки </w:t>
      </w:r>
      <w:r w:rsidRPr="00D323AF">
        <w:rPr>
          <w:rFonts w:ascii="Times New Roman" w:hAnsi="Times New Roman" w:cs="Times New Roman"/>
          <w:sz w:val="28"/>
          <w:szCs w:val="28"/>
        </w:rPr>
        <w:t>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w:t>
      </w:r>
      <w:r w:rsidRPr="00D323AF">
        <w:rPr>
          <w:rFonts w:ascii="Times New Roman" w:hAnsi="Times New Roman" w:cs="Times New Roman"/>
          <w:sz w:val="28"/>
          <w:szCs w:val="28"/>
        </w:rPr>
        <w:lastRenderedPageBreak/>
        <w:t>ключениях, представляемых в Комиссию до проведения публичных слушаний и доступных для ознакомления всем заинтересованным лицам.</w:t>
      </w:r>
    </w:p>
    <w:p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который не позднее семи дней принимает решение</w:t>
      </w:r>
      <w:r>
        <w:rPr>
          <w:rFonts w:ascii="Times New Roman" w:hAnsi="Times New Roman" w:cs="Times New Roman"/>
          <w:sz w:val="28"/>
          <w:szCs w:val="28"/>
        </w:rPr>
        <w:t>.</w:t>
      </w:r>
      <w:r w:rsidR="00F95389">
        <w:rPr>
          <w:rFonts w:ascii="Times New Roman" w:hAnsi="Times New Roman" w:cs="Times New Roman"/>
          <w:sz w:val="28"/>
          <w:szCs w:val="28"/>
        </w:rPr>
        <w:t xml:space="preserve"> </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F95389">
        <w:rPr>
          <w:rFonts w:ascii="Times New Roman" w:hAnsi="Times New Roman" w:cs="Times New Roman"/>
          <w:sz w:val="28"/>
          <w:szCs w:val="28"/>
        </w:rPr>
        <w:t xml:space="preserve"> </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В случае принятия положительного решения о внесении изменений в настоящие Правила, глава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направляет проект соответствующих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самоуправления</w:t>
      </w:r>
      <w:r w:rsidR="00D323AF" w:rsidRPr="00D323AF">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8. Изменения в разделах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местного самоуправления,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Pr="005B3BF8">
        <w:rPr>
          <w:rFonts w:ascii="Times New Roman" w:hAnsi="Times New Roman" w:cs="Times New Roman"/>
          <w:sz w:val="28"/>
          <w:szCs w:val="28"/>
        </w:rPr>
        <w:t xml:space="preserve"> </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 xml:space="preserve">9. Изменения в карты зон с особыми условиями использования территории  могут быть внесены только при наличии положительных заключений соответственно уполномоченных органов исполнительной власти федерального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rsidR="00884A19" w:rsidRPr="00340AA7" w:rsidRDefault="00884A19" w:rsidP="00884A19">
      <w:pPr>
        <w:widowControl w:val="0"/>
        <w:rPr>
          <w:color w:val="000000"/>
        </w:rPr>
      </w:pPr>
    </w:p>
    <w:p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Основание и право инициативы внесения изменений  в Правила</w:t>
      </w:r>
      <w:bookmarkEnd w:id="114"/>
      <w:bookmarkEnd w:id="115"/>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BD0FD6">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являются предложения, которые направляются в Комиссию:</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вос</w:t>
      </w:r>
      <w:r w:rsidRPr="00BD0FD6">
        <w:rPr>
          <w:rFonts w:ascii="Times New Roman" w:hAnsi="Times New Roman" w:cs="Times New Roman"/>
          <w:sz w:val="28"/>
          <w:szCs w:val="28"/>
        </w:rPr>
        <w:lastRenderedPageBreak/>
        <w:t>препятствовать функционированию, размещению объектов капитального строительства регионального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данные Правила или об отклонении такого предложения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4469C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469C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69639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69639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внесение изменений в генеральный план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6.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E4401C" w:rsidRPr="00E4401C">
        <w:rPr>
          <w:rFonts w:ascii="Times New Roman" w:hAnsi="Times New Roman" w:cs="Times New Roman"/>
          <w:sz w:val="28"/>
          <w:szCs w:val="28"/>
        </w:rPr>
        <w:t>Конституции</w:t>
      </w:r>
      <w:r w:rsidRP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Северная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bookmarkEnd w:id="126"/>
    <w:p w:rsidR="00884A19" w:rsidRPr="00340AA7" w:rsidRDefault="00884A19" w:rsidP="00884A19">
      <w:pPr>
        <w:widowControl w:val="0"/>
        <w:rPr>
          <w:color w:val="000000"/>
        </w:rPr>
      </w:pPr>
    </w:p>
    <w:p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lastRenderedPageBreak/>
        <w:t>Глава 12. КОНТРОЛЬ ЗА ИСПОЛЬЗОВАНИЕМ ЗЕМЕЛЬНЫХ УЧАСТКОВИ ОБЪЕКТОВ КАПИТАЛЬНОГО СТРОИТЕЛЬСТВА.ОТВЕТСТВЕННОСТЬ ЗА НАРУШЕНИЕ ПРАВИЛ</w:t>
      </w:r>
      <w:bookmarkEnd w:id="127"/>
    </w:p>
    <w:p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соблюдения всеми физическими и юридическими лицами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F72ACB" w:rsidRPr="00F51805" w:rsidRDefault="00F72ACB" w:rsidP="00BE4F10"/>
    <w:p w:rsidR="00F72ACB" w:rsidRPr="00F51805" w:rsidRDefault="00F72ACB" w:rsidP="00DA11E9">
      <w:pPr>
        <w:pStyle w:val="af2"/>
      </w:pPr>
      <w:bookmarkStart w:id="129" w:name="_Toc401216168"/>
      <w:r w:rsidRPr="00F51805">
        <w:t>Статья 47. Задачи и порядок осуществления муниципального земельного контроля</w:t>
      </w:r>
      <w:bookmarkEnd w:id="129"/>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осуществляется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Объектами муниципального земельного контроля являются земельные участки, расположенные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2) предупреждение нарушений и соблюдение законодательства и нормативных правовых актов органов местного самоуправления в сфере земельных правоотношений.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основании комплекса данных государственных и муниципальных органов (организаций), данных хозяйствующих субъектов;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анализ информации о результатах проверок, выполненных муниципальными и государственными органами на территории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физическими и юридическими лицами, индивидуальными предпринимателями независимо от форм собственности об использовании ими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предоставление юридическими и физическими лицами достоверных сведений о состоянии используемых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контроль за своевременным освоением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индивидуальными предпринимателями;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вопросам использования и охраны земель.</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 xml:space="preserve">6. </w:t>
      </w:r>
      <w:r w:rsidR="00A16217">
        <w:rPr>
          <w:rFonts w:ascii="Times New Roman" w:hAnsi="Times New Roman" w:cs="Times New Roman"/>
          <w:sz w:val="28"/>
          <w:szCs w:val="28"/>
        </w:rPr>
        <w:t>Администрация местного самоуправления</w:t>
      </w:r>
      <w:r w:rsidRPr="00BE4F1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собственности и ведомственной принадлежности, обследовать земельные участки, находящиеся в собственности, владении, пользовании и аренде, в том числе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получать в установленном порядке в срок не более 10 календарных дней с момента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бессрочного пользования, пожизненно наследуемого владения, договор аренды земельного участка и другие; землеустроительные документы; документы, свидетельствующие о постановке земельного участка на кадастровый учет; документы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налоговом органе, полномочия руководителя (его представителя), документы о собственности на недвижимость, иные документы и материалы, необходимые для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3) проводить проверки по соблюдению юридическими и физическими лицами установленных правовыми нормами правил использования земельных участков в административных границах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привлекать в установленном порядке представителей государственной власти, местного самоуправления, специалистов научных и иных организаций к проводимым проверкам, обследованиям;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земельному контролю;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повышенного размера платы за неиспользуемые или используемые не по целевому назначению земельные участки;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участвовать по необходимости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во взаимодействии с иными заинтересованными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 xml:space="preserve">9) участвовать в подготовке нормативных правовых актов органов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регламентирующих деятельность по вопросам рационального использования земель, а также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10) вносить в установленном порядке предложения о приведении нормативных правовых актов органов местного самоуправления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 соответствие с законодательством Российской Федерации;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правонарушения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7. Муниципальный земельный контроль осуществляется в форме плановых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Плановые проверки проводятся не чаще чем один раз в три года на основании разрабатываемых </w:t>
      </w:r>
      <w:r w:rsidR="00D96F89">
        <w:rPr>
          <w:rFonts w:ascii="Times New Roman" w:hAnsi="Times New Roman" w:cs="Times New Roman"/>
          <w:sz w:val="28"/>
          <w:szCs w:val="28"/>
        </w:rPr>
        <w:t xml:space="preserve">администрацией местного самоуправления </w:t>
      </w:r>
      <w:r w:rsidR="00571597">
        <w:rPr>
          <w:rFonts w:ascii="Times New Roman" w:hAnsi="Times New Roman" w:cs="Times New Roman"/>
          <w:sz w:val="28"/>
          <w:szCs w:val="28"/>
        </w:rPr>
        <w:t>Майского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ежегодных планов, подлежащих доведению до сведения всех заинтересованных лиц. Внеплановые проверки проводятся в случаях: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истечения срока исполнения юридическим лицом, индивидуальным предпринимателем раннее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поступления в </w:t>
      </w:r>
      <w:r w:rsidR="000A01AD">
        <w:rPr>
          <w:rFonts w:ascii="Times New Roman" w:hAnsi="Times New Roman" w:cs="Times New Roman"/>
          <w:sz w:val="28"/>
          <w:szCs w:val="28"/>
        </w:rPr>
        <w:t>Администрацию местного самоуправления</w:t>
      </w:r>
      <w:r w:rsidRPr="00BE4F1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б)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Особенности осуществления муниципального земельного контроля могут устанавливаться нормативными правовыми актами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актов органов местного самоуправления;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законодательством выполнять возложенные на них обязанности;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571597">
        <w:rPr>
          <w:rFonts w:ascii="Times New Roman" w:hAnsi="Times New Roman" w:cs="Times New Roman"/>
          <w:sz w:val="28"/>
          <w:szCs w:val="28"/>
        </w:rPr>
        <w:t>Майского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должностных лиц, осуществляющих муниципальный земельный контроль, могут быть обжалованы субъектами земельных правоотношений в сроки и порядке, установленные действующим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BE4F10">
      <w:pPr>
        <w:pStyle w:val="af2"/>
      </w:pPr>
      <w:bookmarkStart w:id="130" w:name="_Toc401216169"/>
      <w:r w:rsidRPr="00F51805">
        <w:t>Статья 48. Ответственность за нарушение Правил</w:t>
      </w:r>
      <w:bookmarkEnd w:id="13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Default="00F72ACB" w:rsidP="00F72ACB">
      <w:pPr>
        <w:jc w:val="both"/>
        <w:rPr>
          <w:sz w:val="28"/>
          <w:szCs w:val="28"/>
        </w:rPr>
      </w:pPr>
    </w:p>
    <w:p w:rsidR="00BE4F10" w:rsidRPr="00BE4F10" w:rsidRDefault="00BE4F10" w:rsidP="00BE4F10">
      <w:pPr>
        <w:rPr>
          <w:rFonts w:eastAsiaTheme="majorEastAsia"/>
          <w:sz w:val="260"/>
        </w:rPr>
      </w:pPr>
      <w:bookmarkStart w:id="131" w:name="_Toc368688237"/>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t>РАЗДЕЛ II.</w:t>
      </w:r>
      <w:bookmarkEnd w:id="131"/>
      <w:bookmarkEnd w:id="132"/>
    </w:p>
    <w:p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571597">
        <w:rPr>
          <w:rFonts w:eastAsiaTheme="majorEastAsia" w:cstheme="majorBidi"/>
          <w:b/>
          <w:sz w:val="36"/>
          <w:szCs w:val="26"/>
        </w:rPr>
        <w:t>МАЙСКОГО</w:t>
      </w:r>
      <w:r w:rsidR="00601F51">
        <w:rPr>
          <w:rFonts w:eastAsiaTheme="majorEastAsia" w:cstheme="majorBidi"/>
          <w:b/>
          <w:sz w:val="36"/>
          <w:szCs w:val="26"/>
        </w:rPr>
        <w:t xml:space="preserve"> СЕЛЬСКОГО ПОСЕЛЕНИЯ</w:t>
      </w:r>
      <w:bookmarkEnd w:id="134"/>
    </w:p>
    <w:p w:rsidR="00F72ACB" w:rsidRDefault="00F72ACB" w:rsidP="008079D9"/>
    <w:p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571597">
        <w:rPr>
          <w:rFonts w:eastAsiaTheme="majorEastAsia" w:cstheme="majorBidi"/>
          <w:b/>
          <w:bCs/>
          <w:sz w:val="28"/>
        </w:rPr>
        <w:t>МАЙСКОГО</w:t>
      </w:r>
      <w:r w:rsidR="00601F51">
        <w:rPr>
          <w:rFonts w:eastAsiaTheme="majorEastAsia" w:cstheme="majorBidi"/>
          <w:b/>
          <w:bCs/>
          <w:sz w:val="28"/>
        </w:rPr>
        <w:t xml:space="preserve"> СЕЛЬСКОГО ПОСЕЛЕНИЯ</w:t>
      </w:r>
      <w:r w:rsidR="00EE16F4">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E16F4">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135"/>
    </w:p>
    <w:p w:rsidR="00F72ACB" w:rsidRDefault="00F72ACB" w:rsidP="008A2617"/>
    <w:p w:rsidR="00F72ACB" w:rsidRPr="0043560A" w:rsidRDefault="008079D9" w:rsidP="008079D9">
      <w:pPr>
        <w:pStyle w:val="af2"/>
      </w:pPr>
      <w:bookmarkStart w:id="136" w:name="_Toc401216173"/>
      <w:r w:rsidRPr="0043560A">
        <w:t xml:space="preserve">Статья </w:t>
      </w:r>
      <w:r w:rsidR="00F72ACB" w:rsidRPr="0043560A">
        <w:t>49. Карт</w:t>
      </w:r>
      <w:r w:rsidR="00D30F34">
        <w:t>ы</w:t>
      </w:r>
      <w:r w:rsidR="00F72ACB" w:rsidRPr="0043560A">
        <w:t xml:space="preserve"> </w:t>
      </w:r>
      <w:r w:rsidR="00C661EE" w:rsidRPr="0043560A">
        <w:t>градостроительного</w:t>
      </w:r>
      <w:r w:rsidR="00F72ACB" w:rsidRPr="0043560A">
        <w:t xml:space="preserve"> зонирования </w:t>
      </w:r>
      <w:r w:rsidR="00571597">
        <w:t>Майского</w:t>
      </w:r>
      <w:r w:rsidR="00601F51" w:rsidRPr="0043560A">
        <w:t xml:space="preserve"> сельского поселения</w:t>
      </w:r>
      <w:r w:rsidR="00EE16F4" w:rsidRPr="0043560A">
        <w:t xml:space="preserve"> </w:t>
      </w:r>
      <w:r w:rsidR="002D2F1F">
        <w:t>Пригородного</w:t>
      </w:r>
      <w:r w:rsidR="00601F51" w:rsidRPr="0043560A">
        <w:t xml:space="preserve"> муниципального района</w:t>
      </w:r>
      <w:r w:rsidR="00EE16F4" w:rsidRPr="0043560A">
        <w:t xml:space="preserve"> </w:t>
      </w:r>
      <w:r w:rsidR="00601F51" w:rsidRPr="0043560A">
        <w:t>Республики Северная Осетия – Алания</w:t>
      </w:r>
      <w:r w:rsidR="00F72ACB" w:rsidRPr="0043560A">
        <w:t>.</w:t>
      </w:r>
      <w:bookmarkEnd w:id="136"/>
    </w:p>
    <w:p w:rsidR="00A311C2" w:rsidRPr="0043560A" w:rsidRDefault="00A311C2" w:rsidP="00A311C2">
      <w:pPr>
        <w:ind w:firstLine="709"/>
        <w:jc w:val="both"/>
        <w:rPr>
          <w:sz w:val="28"/>
        </w:rPr>
      </w:pPr>
      <w:r w:rsidRPr="0043560A">
        <w:rPr>
          <w:sz w:val="28"/>
        </w:rPr>
        <w:t>На карт</w:t>
      </w:r>
      <w:r w:rsidR="00D30F34">
        <w:rPr>
          <w:sz w:val="28"/>
        </w:rPr>
        <w:t>ах</w:t>
      </w:r>
      <w:r w:rsidRPr="0043560A">
        <w:rPr>
          <w:sz w:val="28"/>
        </w:rPr>
        <w:t xml:space="preserve"> градостроительного зонирования: </w:t>
      </w:r>
    </w:p>
    <w:p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иальные зоны – статья  5</w:t>
      </w:r>
      <w:r w:rsidR="00342DE2" w:rsidRPr="0043560A">
        <w:rPr>
          <w:sz w:val="28"/>
        </w:rPr>
        <w:t>0</w:t>
      </w:r>
      <w:r w:rsidRPr="0043560A">
        <w:rPr>
          <w:sz w:val="28"/>
        </w:rPr>
        <w:t xml:space="preserve">, </w:t>
      </w:r>
    </w:p>
    <w:p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D30F34">
        <w:rPr>
          <w:sz w:val="28"/>
        </w:rPr>
        <w:t>3</w:t>
      </w:r>
      <w:r w:rsidRPr="0043560A">
        <w:rPr>
          <w:sz w:val="28"/>
        </w:rPr>
        <w:t xml:space="preserve">; </w:t>
      </w:r>
    </w:p>
    <w:p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r w:rsidR="00571597">
        <w:t>Майского</w:t>
      </w:r>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rsidR="00182F35" w:rsidRPr="0043560A" w:rsidRDefault="00182F35" w:rsidP="00182F35">
      <w:pPr>
        <w:pStyle w:val="Main"/>
        <w:rPr>
          <w:shd w:val="clear" w:color="auto" w:fill="FFFFFF"/>
        </w:rPr>
      </w:pPr>
      <w:r w:rsidRPr="0043560A">
        <w:rPr>
          <w:shd w:val="clear" w:color="auto" w:fill="FFFFFF"/>
        </w:rPr>
        <w:t>- для земель лесного фонда;</w:t>
      </w:r>
    </w:p>
    <w:p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rsidR="00182F35" w:rsidRPr="0043560A" w:rsidRDefault="00182F35" w:rsidP="00182F35">
      <w:pPr>
        <w:pStyle w:val="Main"/>
        <w:rPr>
          <w:shd w:val="clear" w:color="auto" w:fill="FFFFFF"/>
        </w:rPr>
      </w:pPr>
      <w:r w:rsidRPr="0043560A">
        <w:rPr>
          <w:shd w:val="clear" w:color="auto" w:fill="FFFFFF"/>
        </w:rPr>
        <w:t>- земель запаса;</w:t>
      </w:r>
    </w:p>
    <w:p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сельскохозяйст- </w:t>
      </w:r>
    </w:p>
    <w:p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rsidR="00F72ACB" w:rsidRPr="00A311C2" w:rsidRDefault="00F72ACB" w:rsidP="00A311C2">
      <w:pPr>
        <w:ind w:firstLine="709"/>
        <w:jc w:val="both"/>
        <w:rPr>
          <w:sz w:val="28"/>
        </w:rPr>
      </w:pPr>
    </w:p>
    <w:p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карте </w:t>
      </w:r>
      <w:r w:rsidR="00F72ACB" w:rsidRPr="006531D4">
        <w:t xml:space="preserve">зонирования территории </w:t>
      </w:r>
      <w:r w:rsidR="00571597">
        <w:t>Майского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t>.</w:t>
      </w:r>
      <w:bookmarkEnd w:id="138"/>
    </w:p>
    <w:tbl>
      <w:tblPr>
        <w:tblpPr w:leftFromText="181" w:rightFromText="181" w:vertAnchor="text" w:horzAnchor="margin" w:tblpY="478"/>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8226"/>
      </w:tblGrid>
      <w:tr w:rsidR="00571597" w:rsidRPr="002E4144" w:rsidTr="00571597">
        <w:tc>
          <w:tcPr>
            <w:tcW w:w="717" w:type="pct"/>
            <w:tcBorders>
              <w:bottom w:val="single" w:sz="4" w:space="0" w:color="auto"/>
            </w:tcBorders>
            <w:shd w:val="clear" w:color="auto" w:fill="auto"/>
            <w:vAlign w:val="center"/>
          </w:tcPr>
          <w:p w:rsidR="00571597" w:rsidRDefault="00571597" w:rsidP="00571597">
            <w:pPr>
              <w:jc w:val="center"/>
              <w:rPr>
                <w:rFonts w:cstheme="minorHAnsi"/>
                <w:b/>
                <w:spacing w:val="-10"/>
              </w:rPr>
            </w:pPr>
            <w:r w:rsidRPr="00C23299">
              <w:rPr>
                <w:rFonts w:cstheme="minorHAnsi"/>
                <w:b/>
                <w:spacing w:val="-10"/>
              </w:rPr>
              <w:t xml:space="preserve">КОД </w:t>
            </w:r>
          </w:p>
          <w:p w:rsidR="00571597" w:rsidRPr="002E4144" w:rsidRDefault="00571597" w:rsidP="00571597">
            <w:pPr>
              <w:jc w:val="center"/>
              <w:rPr>
                <w:rFonts w:cstheme="minorHAnsi"/>
                <w:b/>
                <w:spacing w:val="-10"/>
              </w:rPr>
            </w:pPr>
            <w:r w:rsidRPr="00C23299">
              <w:rPr>
                <w:rFonts w:cstheme="minorHAnsi"/>
                <w:b/>
                <w:spacing w:val="-10"/>
              </w:rPr>
              <w:t>ЗОНЫ</w:t>
            </w:r>
          </w:p>
        </w:tc>
        <w:tc>
          <w:tcPr>
            <w:tcW w:w="4283" w:type="pct"/>
            <w:tcBorders>
              <w:bottom w:val="single" w:sz="4" w:space="0" w:color="auto"/>
            </w:tcBorders>
            <w:shd w:val="clear" w:color="auto" w:fill="auto"/>
          </w:tcPr>
          <w:p w:rsidR="00571597" w:rsidRPr="002E4144" w:rsidRDefault="00571597" w:rsidP="00571597">
            <w:pPr>
              <w:jc w:val="center"/>
              <w:rPr>
                <w:rFonts w:cstheme="minorHAnsi"/>
                <w:b/>
                <w:spacing w:val="-10"/>
              </w:rPr>
            </w:pPr>
            <w:r w:rsidRPr="00C23299">
              <w:rPr>
                <w:rFonts w:cstheme="minorHAnsi"/>
                <w:b/>
                <w:spacing w:val="-10"/>
              </w:rPr>
              <w:t>НАИМЕНОВАНИЕ ЗОНЫ</w:t>
            </w:r>
          </w:p>
        </w:tc>
      </w:tr>
      <w:tr w:rsidR="00571597" w:rsidRPr="002E4144" w:rsidTr="00571597">
        <w:tc>
          <w:tcPr>
            <w:tcW w:w="717" w:type="pct"/>
            <w:tcBorders>
              <w:bottom w:val="single" w:sz="4" w:space="0" w:color="auto"/>
            </w:tcBorders>
            <w:shd w:val="clear" w:color="auto" w:fill="BFBFBF" w:themeFill="background1" w:themeFillShade="BF"/>
          </w:tcPr>
          <w:p w:rsidR="00571597" w:rsidRPr="00D57696" w:rsidRDefault="00571597" w:rsidP="00571597"/>
        </w:tc>
        <w:tc>
          <w:tcPr>
            <w:tcW w:w="4283" w:type="pct"/>
            <w:tcBorders>
              <w:bottom w:val="single" w:sz="4" w:space="0" w:color="auto"/>
            </w:tcBorders>
            <w:shd w:val="clear" w:color="auto" w:fill="BFBFBF" w:themeFill="background1" w:themeFillShade="BF"/>
          </w:tcPr>
          <w:p w:rsidR="00571597" w:rsidRPr="006C0F62" w:rsidRDefault="00571597" w:rsidP="00571597">
            <w:pPr>
              <w:jc w:val="center"/>
              <w:rPr>
                <w:b/>
              </w:rPr>
            </w:pPr>
            <w:r w:rsidRPr="006C0F62">
              <w:rPr>
                <w:b/>
              </w:rPr>
              <w:t>ЖИЛЫЕ ЗОНЫ</w:t>
            </w:r>
          </w:p>
        </w:tc>
      </w:tr>
      <w:tr w:rsidR="00571597" w:rsidRPr="002E4144" w:rsidTr="00571597">
        <w:tc>
          <w:tcPr>
            <w:tcW w:w="717" w:type="pct"/>
            <w:tcBorders>
              <w:bottom w:val="single" w:sz="4" w:space="0" w:color="auto"/>
            </w:tcBorders>
            <w:shd w:val="clear" w:color="auto" w:fill="auto"/>
          </w:tcPr>
          <w:p w:rsidR="00571597" w:rsidRPr="00D57696" w:rsidRDefault="00571597" w:rsidP="00571597">
            <w:r w:rsidRPr="00D57696">
              <w:t>Ж – 1</w:t>
            </w:r>
          </w:p>
        </w:tc>
        <w:tc>
          <w:tcPr>
            <w:tcW w:w="4283" w:type="pct"/>
            <w:tcBorders>
              <w:bottom w:val="single" w:sz="4" w:space="0" w:color="auto"/>
            </w:tcBorders>
            <w:shd w:val="clear" w:color="auto" w:fill="auto"/>
          </w:tcPr>
          <w:p w:rsidR="00571597" w:rsidRPr="00D57696" w:rsidRDefault="00571597" w:rsidP="00571597">
            <w:r w:rsidRPr="006332AE">
              <w:t>Зона застройки индивидуальными усадебными жилыми домами</w:t>
            </w:r>
          </w:p>
        </w:tc>
      </w:tr>
      <w:tr w:rsidR="00571597" w:rsidRPr="002E4144" w:rsidTr="00571597">
        <w:tc>
          <w:tcPr>
            <w:tcW w:w="717" w:type="pct"/>
            <w:tcBorders>
              <w:bottom w:val="single" w:sz="4" w:space="0" w:color="auto"/>
            </w:tcBorders>
            <w:shd w:val="clear" w:color="auto" w:fill="auto"/>
          </w:tcPr>
          <w:p w:rsidR="00571597" w:rsidRPr="00D57696" w:rsidRDefault="00571597" w:rsidP="00571597">
            <w:r>
              <w:t>Ж – 2</w:t>
            </w:r>
          </w:p>
        </w:tc>
        <w:tc>
          <w:tcPr>
            <w:tcW w:w="4283" w:type="pct"/>
            <w:tcBorders>
              <w:bottom w:val="single" w:sz="4" w:space="0" w:color="auto"/>
            </w:tcBorders>
            <w:shd w:val="clear" w:color="auto" w:fill="auto"/>
          </w:tcPr>
          <w:p w:rsidR="00571597" w:rsidRPr="00D57696" w:rsidRDefault="00571597" w:rsidP="00571597">
            <w:r w:rsidRPr="006332AE">
              <w:t>Зона застройки малоэтажными жилыми домами (до 3 этажей включительно)</w:t>
            </w:r>
          </w:p>
        </w:tc>
      </w:tr>
      <w:tr w:rsidR="00571597" w:rsidRPr="002E4144" w:rsidTr="00571597">
        <w:tc>
          <w:tcPr>
            <w:tcW w:w="717" w:type="pct"/>
            <w:tcBorders>
              <w:bottom w:val="single" w:sz="4" w:space="0" w:color="auto"/>
            </w:tcBorders>
            <w:shd w:val="clear" w:color="auto" w:fill="auto"/>
          </w:tcPr>
          <w:p w:rsidR="00571597" w:rsidRDefault="00571597" w:rsidP="00571597">
            <w:r>
              <w:t>Ж – 3</w:t>
            </w:r>
          </w:p>
        </w:tc>
        <w:tc>
          <w:tcPr>
            <w:tcW w:w="4283" w:type="pct"/>
            <w:tcBorders>
              <w:bottom w:val="single" w:sz="4" w:space="0" w:color="auto"/>
            </w:tcBorders>
            <w:shd w:val="clear" w:color="auto" w:fill="auto"/>
          </w:tcPr>
          <w:p w:rsidR="00571597" w:rsidRDefault="00571597" w:rsidP="00571597">
            <w:r w:rsidRPr="006332AE">
              <w:t>Зона застройки среднеэтажными жилыми домами (от 4 до 9 этажей включительно)</w:t>
            </w:r>
          </w:p>
        </w:tc>
      </w:tr>
      <w:tr w:rsidR="00571597" w:rsidRPr="002E4144" w:rsidTr="00571597">
        <w:tc>
          <w:tcPr>
            <w:tcW w:w="717" w:type="pct"/>
            <w:shd w:val="clear" w:color="auto" w:fill="BFBFBF" w:themeFill="background1" w:themeFillShade="BF"/>
            <w:vAlign w:val="center"/>
          </w:tcPr>
          <w:p w:rsidR="00571597" w:rsidRPr="002E4144" w:rsidRDefault="00571597" w:rsidP="00571597">
            <w:pPr>
              <w:rPr>
                <w:rFonts w:cstheme="minorHAnsi"/>
                <w:spacing w:val="-10"/>
              </w:rPr>
            </w:pPr>
          </w:p>
        </w:tc>
        <w:tc>
          <w:tcPr>
            <w:tcW w:w="4283" w:type="pct"/>
            <w:shd w:val="clear" w:color="auto" w:fill="BFBFBF" w:themeFill="background1" w:themeFillShade="BF"/>
            <w:vAlign w:val="center"/>
          </w:tcPr>
          <w:p w:rsidR="00571597" w:rsidRPr="00A2539A" w:rsidRDefault="00571597" w:rsidP="00571597">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571597" w:rsidRPr="002E4144" w:rsidTr="00571597">
        <w:tc>
          <w:tcPr>
            <w:tcW w:w="717" w:type="pct"/>
            <w:shd w:val="clear" w:color="auto" w:fill="auto"/>
            <w:vAlign w:val="center"/>
          </w:tcPr>
          <w:p w:rsidR="00571597" w:rsidRPr="00E24487" w:rsidRDefault="00571597" w:rsidP="00571597">
            <w:pPr>
              <w:rPr>
                <w:rFonts w:cstheme="minorHAnsi"/>
                <w:spacing w:val="-10"/>
              </w:rPr>
            </w:pPr>
            <w:r>
              <w:rPr>
                <w:rFonts w:cstheme="minorHAnsi"/>
                <w:spacing w:val="-10"/>
              </w:rPr>
              <w:t>ОД</w:t>
            </w:r>
          </w:p>
        </w:tc>
        <w:tc>
          <w:tcPr>
            <w:tcW w:w="4283" w:type="pct"/>
            <w:shd w:val="clear" w:color="auto" w:fill="auto"/>
          </w:tcPr>
          <w:p w:rsidR="00571597" w:rsidRPr="00E24487" w:rsidRDefault="00571597" w:rsidP="00571597">
            <w:pPr>
              <w:rPr>
                <w:spacing w:val="-10"/>
              </w:rPr>
            </w:pPr>
            <w:r w:rsidRPr="00E24487">
              <w:rPr>
                <w:spacing w:val="-10"/>
              </w:rPr>
              <w:t>Зона делового, общественного и коммерческого назначения</w:t>
            </w:r>
          </w:p>
        </w:tc>
      </w:tr>
      <w:tr w:rsidR="00571597" w:rsidRPr="002E4144" w:rsidTr="00571597">
        <w:tc>
          <w:tcPr>
            <w:tcW w:w="717" w:type="pct"/>
            <w:shd w:val="clear" w:color="auto" w:fill="auto"/>
            <w:vAlign w:val="center"/>
          </w:tcPr>
          <w:p w:rsidR="00571597" w:rsidRPr="00E24487" w:rsidRDefault="00571597" w:rsidP="00571597">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1</w:t>
            </w:r>
          </w:p>
        </w:tc>
        <w:tc>
          <w:tcPr>
            <w:tcW w:w="4283" w:type="pct"/>
            <w:shd w:val="clear" w:color="auto" w:fill="auto"/>
          </w:tcPr>
          <w:p w:rsidR="00571597" w:rsidRPr="00E24487" w:rsidRDefault="00571597" w:rsidP="00571597">
            <w:pPr>
              <w:rPr>
                <w:spacing w:val="-10"/>
              </w:rPr>
            </w:pPr>
            <w:r w:rsidRPr="00E24487">
              <w:rPr>
                <w:spacing w:val="-10"/>
              </w:rPr>
              <w:t>Зона объектов здравоохранения</w:t>
            </w:r>
          </w:p>
        </w:tc>
      </w:tr>
      <w:tr w:rsidR="00571597" w:rsidRPr="002E4144" w:rsidTr="00571597">
        <w:tc>
          <w:tcPr>
            <w:tcW w:w="717" w:type="pct"/>
            <w:shd w:val="clear" w:color="auto" w:fill="auto"/>
            <w:vAlign w:val="center"/>
          </w:tcPr>
          <w:p w:rsidR="00571597" w:rsidRPr="00E24487" w:rsidRDefault="00571597" w:rsidP="00571597">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2</w:t>
            </w:r>
          </w:p>
        </w:tc>
        <w:tc>
          <w:tcPr>
            <w:tcW w:w="4283" w:type="pct"/>
            <w:shd w:val="clear" w:color="auto" w:fill="auto"/>
          </w:tcPr>
          <w:p w:rsidR="00571597" w:rsidRPr="00E24487" w:rsidRDefault="00571597" w:rsidP="00571597">
            <w:pPr>
              <w:rPr>
                <w:spacing w:val="-10"/>
              </w:rPr>
            </w:pPr>
            <w:r w:rsidRPr="00E24487">
              <w:rPr>
                <w:spacing w:val="-10"/>
              </w:rPr>
              <w:t>Зона объектов образования и просвещения</w:t>
            </w:r>
          </w:p>
        </w:tc>
      </w:tr>
      <w:tr w:rsidR="00571597" w:rsidRPr="002E4144" w:rsidTr="00571597">
        <w:tc>
          <w:tcPr>
            <w:tcW w:w="717" w:type="pct"/>
            <w:shd w:val="clear" w:color="auto" w:fill="auto"/>
            <w:vAlign w:val="center"/>
          </w:tcPr>
          <w:p w:rsidR="00571597" w:rsidRPr="00E24487" w:rsidRDefault="00571597" w:rsidP="00571597">
            <w:pPr>
              <w:rPr>
                <w:rFonts w:cstheme="minorHAnsi"/>
                <w:spacing w:val="-10"/>
              </w:rPr>
            </w:pPr>
            <w:r w:rsidRPr="00E24487">
              <w:rPr>
                <w:rFonts w:cstheme="minorHAnsi"/>
                <w:spacing w:val="-10"/>
              </w:rPr>
              <w:t xml:space="preserve">О </w:t>
            </w:r>
            <w:r w:rsidRPr="008F290B">
              <w:rPr>
                <w:rFonts w:ascii="Century Gothic" w:hAnsi="Century Gothic"/>
                <w:spacing w:val="-10"/>
              </w:rPr>
              <w:t>–</w:t>
            </w:r>
            <w:r>
              <w:rPr>
                <w:rFonts w:ascii="Century Gothic" w:hAnsi="Century Gothic"/>
                <w:spacing w:val="-10"/>
              </w:rPr>
              <w:t xml:space="preserve"> </w:t>
            </w:r>
            <w:r>
              <w:rPr>
                <w:rFonts w:cstheme="minorHAnsi"/>
                <w:spacing w:val="-10"/>
              </w:rPr>
              <w:t>3</w:t>
            </w:r>
          </w:p>
        </w:tc>
        <w:tc>
          <w:tcPr>
            <w:tcW w:w="4283" w:type="pct"/>
            <w:shd w:val="clear" w:color="auto" w:fill="auto"/>
          </w:tcPr>
          <w:p w:rsidR="00571597" w:rsidRPr="00E24487" w:rsidRDefault="00571597" w:rsidP="00571597">
            <w:pPr>
              <w:rPr>
                <w:spacing w:val="-10"/>
              </w:rPr>
            </w:pPr>
            <w:r w:rsidRPr="00E24487">
              <w:rPr>
                <w:spacing w:val="-10"/>
              </w:rPr>
              <w:t>Зона религиозных объектов</w:t>
            </w:r>
          </w:p>
        </w:tc>
      </w:tr>
      <w:tr w:rsidR="00571597" w:rsidRPr="002E4144" w:rsidTr="00571597">
        <w:tc>
          <w:tcPr>
            <w:tcW w:w="717" w:type="pct"/>
            <w:tcBorders>
              <w:bottom w:val="single" w:sz="4" w:space="0" w:color="auto"/>
            </w:tcBorders>
            <w:shd w:val="clear" w:color="auto" w:fill="auto"/>
            <w:vAlign w:val="center"/>
          </w:tcPr>
          <w:p w:rsidR="00571597" w:rsidRPr="00E24487" w:rsidRDefault="00571597" w:rsidP="00571597">
            <w:pPr>
              <w:rPr>
                <w:rFonts w:cstheme="minorHAnsi"/>
                <w:spacing w:val="-10"/>
              </w:rPr>
            </w:pPr>
            <w:r w:rsidRPr="00E24487">
              <w:rPr>
                <w:rFonts w:cstheme="minorHAnsi"/>
                <w:spacing w:val="-10"/>
              </w:rPr>
              <w:t xml:space="preserve">О </w:t>
            </w:r>
            <w:r w:rsidRPr="008F290B">
              <w:rPr>
                <w:rFonts w:ascii="Century Gothic" w:hAnsi="Century Gothic"/>
                <w:spacing w:val="-10"/>
              </w:rPr>
              <w:t>–</w:t>
            </w:r>
            <w:r>
              <w:rPr>
                <w:rFonts w:ascii="Century Gothic" w:hAnsi="Century Gothic"/>
                <w:spacing w:val="-10"/>
              </w:rPr>
              <w:t xml:space="preserve"> </w:t>
            </w:r>
            <w:r>
              <w:rPr>
                <w:rFonts w:cstheme="minorHAnsi"/>
                <w:spacing w:val="-10"/>
              </w:rPr>
              <w:t>4</w:t>
            </w:r>
          </w:p>
        </w:tc>
        <w:tc>
          <w:tcPr>
            <w:tcW w:w="4283" w:type="pct"/>
            <w:tcBorders>
              <w:bottom w:val="single" w:sz="4" w:space="0" w:color="auto"/>
            </w:tcBorders>
            <w:shd w:val="clear" w:color="auto" w:fill="auto"/>
          </w:tcPr>
          <w:p w:rsidR="00571597" w:rsidRPr="00E24487" w:rsidRDefault="00571597" w:rsidP="00571597">
            <w:pPr>
              <w:rPr>
                <w:spacing w:val="-10"/>
              </w:rPr>
            </w:pPr>
            <w:r w:rsidRPr="00E24487">
              <w:rPr>
                <w:spacing w:val="-10"/>
              </w:rPr>
              <w:t>Зона объектов физкультуры и спорта</w:t>
            </w:r>
          </w:p>
        </w:tc>
      </w:tr>
      <w:tr w:rsidR="00571597" w:rsidRPr="002E4144" w:rsidTr="00571597">
        <w:tc>
          <w:tcPr>
            <w:tcW w:w="717" w:type="pct"/>
            <w:shd w:val="clear" w:color="auto" w:fill="BFBFBF" w:themeFill="background1" w:themeFillShade="BF"/>
            <w:vAlign w:val="center"/>
          </w:tcPr>
          <w:p w:rsidR="00571597" w:rsidRPr="002E4144" w:rsidRDefault="00571597" w:rsidP="00571597">
            <w:pPr>
              <w:rPr>
                <w:rFonts w:cstheme="minorHAnsi"/>
                <w:spacing w:val="-10"/>
              </w:rPr>
            </w:pPr>
          </w:p>
        </w:tc>
        <w:tc>
          <w:tcPr>
            <w:tcW w:w="4283" w:type="pct"/>
            <w:shd w:val="clear" w:color="auto" w:fill="BFBFBF" w:themeFill="background1" w:themeFillShade="BF"/>
            <w:vAlign w:val="center"/>
          </w:tcPr>
          <w:p w:rsidR="00571597" w:rsidRPr="00A2539A" w:rsidRDefault="00571597" w:rsidP="00571597">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571597" w:rsidRPr="002E4144" w:rsidTr="00571597">
        <w:tc>
          <w:tcPr>
            <w:tcW w:w="717" w:type="pct"/>
            <w:shd w:val="clear" w:color="auto" w:fill="auto"/>
            <w:vAlign w:val="center"/>
          </w:tcPr>
          <w:p w:rsidR="00571597" w:rsidRPr="002E4144" w:rsidRDefault="00571597" w:rsidP="00571597">
            <w:pPr>
              <w:rPr>
                <w:rFonts w:cstheme="minorHAnsi"/>
                <w:noProof/>
                <w:spacing w:val="-10"/>
              </w:rPr>
            </w:pPr>
            <w:r w:rsidRPr="002E4144">
              <w:rPr>
                <w:rFonts w:cstheme="minorHAnsi"/>
                <w:noProof/>
                <w:spacing w:val="-10"/>
              </w:rPr>
              <w:t>СН</w:t>
            </w:r>
            <w:r>
              <w:rPr>
                <w:rFonts w:cstheme="minorHAnsi"/>
                <w:noProof/>
                <w:spacing w:val="-10"/>
              </w:rPr>
              <w:t xml:space="preserve">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1</w:t>
            </w:r>
          </w:p>
        </w:tc>
        <w:tc>
          <w:tcPr>
            <w:tcW w:w="4283" w:type="pct"/>
            <w:shd w:val="clear" w:color="auto" w:fill="auto"/>
            <w:vAlign w:val="center"/>
          </w:tcPr>
          <w:p w:rsidR="00571597" w:rsidRPr="002E4144" w:rsidRDefault="00571597" w:rsidP="00571597">
            <w:pPr>
              <w:rPr>
                <w:rFonts w:cstheme="minorHAnsi"/>
                <w:spacing w:val="-10"/>
              </w:rPr>
            </w:pPr>
            <w:r w:rsidRPr="002E4144">
              <w:rPr>
                <w:rFonts w:cstheme="minorHAnsi"/>
                <w:spacing w:val="-10"/>
              </w:rPr>
              <w:t>Зона водозаборных сооружений</w:t>
            </w:r>
          </w:p>
        </w:tc>
      </w:tr>
      <w:tr w:rsidR="00571597" w:rsidRPr="002E4144" w:rsidTr="00571597">
        <w:tc>
          <w:tcPr>
            <w:tcW w:w="717" w:type="pct"/>
            <w:shd w:val="clear" w:color="auto" w:fill="auto"/>
            <w:vAlign w:val="center"/>
          </w:tcPr>
          <w:p w:rsidR="00571597" w:rsidRPr="002E4144" w:rsidRDefault="00571597" w:rsidP="00571597">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2</w:t>
            </w:r>
          </w:p>
        </w:tc>
        <w:tc>
          <w:tcPr>
            <w:tcW w:w="4283" w:type="pct"/>
            <w:shd w:val="clear" w:color="auto" w:fill="auto"/>
            <w:vAlign w:val="center"/>
          </w:tcPr>
          <w:p w:rsidR="00571597" w:rsidRPr="002E4144" w:rsidRDefault="00571597" w:rsidP="00571597">
            <w:pPr>
              <w:rPr>
                <w:rFonts w:cstheme="minorHAnsi"/>
                <w:spacing w:val="-10"/>
              </w:rPr>
            </w:pPr>
            <w:r w:rsidRPr="002E4144">
              <w:rPr>
                <w:rFonts w:cstheme="minorHAnsi"/>
                <w:spacing w:val="-10"/>
              </w:rPr>
              <w:t>Зона кладбищ</w:t>
            </w:r>
          </w:p>
        </w:tc>
      </w:tr>
      <w:tr w:rsidR="00571597" w:rsidRPr="002E4144" w:rsidTr="00571597">
        <w:tc>
          <w:tcPr>
            <w:tcW w:w="717" w:type="pct"/>
            <w:shd w:val="clear" w:color="auto" w:fill="auto"/>
            <w:vAlign w:val="center"/>
          </w:tcPr>
          <w:p w:rsidR="00571597" w:rsidRPr="002E4144" w:rsidRDefault="00571597" w:rsidP="00571597">
            <w:pPr>
              <w:rPr>
                <w:rFonts w:cstheme="minorHAnsi"/>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3</w:t>
            </w:r>
          </w:p>
        </w:tc>
        <w:tc>
          <w:tcPr>
            <w:tcW w:w="4283" w:type="pct"/>
            <w:shd w:val="clear" w:color="auto" w:fill="auto"/>
            <w:vAlign w:val="center"/>
          </w:tcPr>
          <w:p w:rsidR="00571597" w:rsidRPr="002E4144" w:rsidRDefault="00571597" w:rsidP="00571597">
            <w:pPr>
              <w:rPr>
                <w:rFonts w:cstheme="minorHAnsi"/>
                <w:spacing w:val="-10"/>
              </w:rPr>
            </w:pPr>
            <w:r w:rsidRPr="002E4144">
              <w:rPr>
                <w:rFonts w:cstheme="minorHAnsi"/>
                <w:spacing w:val="-10"/>
              </w:rPr>
              <w:t>Зона очистных сооружений</w:t>
            </w:r>
          </w:p>
        </w:tc>
      </w:tr>
      <w:tr w:rsidR="00571597" w:rsidRPr="002E4144" w:rsidTr="00571597">
        <w:tc>
          <w:tcPr>
            <w:tcW w:w="717" w:type="pct"/>
            <w:shd w:val="clear" w:color="auto" w:fill="BFBFBF" w:themeFill="background1" w:themeFillShade="BF"/>
            <w:vAlign w:val="center"/>
          </w:tcPr>
          <w:p w:rsidR="00571597" w:rsidRPr="002E4144" w:rsidRDefault="00571597" w:rsidP="00571597">
            <w:pPr>
              <w:rPr>
                <w:rFonts w:cstheme="minorHAnsi"/>
                <w:spacing w:val="-10"/>
              </w:rPr>
            </w:pPr>
          </w:p>
        </w:tc>
        <w:tc>
          <w:tcPr>
            <w:tcW w:w="4283" w:type="pct"/>
            <w:shd w:val="clear" w:color="auto" w:fill="BFBFBF" w:themeFill="background1" w:themeFillShade="BF"/>
            <w:vAlign w:val="center"/>
          </w:tcPr>
          <w:p w:rsidR="00571597" w:rsidRPr="00A2539A" w:rsidRDefault="00571597" w:rsidP="00571597">
            <w:pPr>
              <w:jc w:val="center"/>
              <w:rPr>
                <w:rFonts w:cstheme="minorHAnsi"/>
                <w:b/>
                <w:spacing w:val="-10"/>
              </w:rPr>
            </w:pPr>
            <w:r w:rsidRPr="00A2539A">
              <w:rPr>
                <w:rFonts w:cstheme="minorHAnsi"/>
                <w:b/>
                <w:spacing w:val="-10"/>
              </w:rPr>
              <w:t>ПРОИЗВОДСТВЕННЫЕ ЗОНЫ</w:t>
            </w:r>
          </w:p>
        </w:tc>
      </w:tr>
      <w:tr w:rsidR="00571597" w:rsidRPr="002E4144" w:rsidTr="00571597">
        <w:tc>
          <w:tcPr>
            <w:tcW w:w="717" w:type="pct"/>
            <w:shd w:val="clear" w:color="auto" w:fill="auto"/>
            <w:vAlign w:val="center"/>
          </w:tcPr>
          <w:p w:rsidR="00571597" w:rsidRPr="002E4144" w:rsidRDefault="00571597" w:rsidP="00571597">
            <w:pPr>
              <w:rPr>
                <w:rFonts w:cstheme="minorHAnsi"/>
                <w:spacing w:val="-10"/>
              </w:rPr>
            </w:pPr>
            <w:r>
              <w:rPr>
                <w:rFonts w:cstheme="minorHAnsi"/>
                <w:spacing w:val="-10"/>
              </w:rPr>
              <w:t xml:space="preserve">ПК </w:t>
            </w:r>
            <w:r w:rsidRPr="008F290B">
              <w:t>–</w:t>
            </w:r>
            <w:r>
              <w:t xml:space="preserve"> </w:t>
            </w:r>
            <w:r>
              <w:rPr>
                <w:rFonts w:cstheme="minorHAnsi"/>
                <w:spacing w:val="-10"/>
              </w:rPr>
              <w:t>2</w:t>
            </w:r>
          </w:p>
        </w:tc>
        <w:tc>
          <w:tcPr>
            <w:tcW w:w="4283" w:type="pct"/>
            <w:shd w:val="clear" w:color="auto" w:fill="auto"/>
            <w:vAlign w:val="center"/>
          </w:tcPr>
          <w:p w:rsidR="00571597" w:rsidRPr="002E4144" w:rsidRDefault="00571597" w:rsidP="00571597">
            <w:pPr>
              <w:rPr>
                <w:rFonts w:cstheme="minorHAnsi"/>
                <w:spacing w:val="-10"/>
              </w:rPr>
            </w:pPr>
            <w:r w:rsidRPr="006213F0">
              <w:t xml:space="preserve">Производственно-коммунальная зона с предприятиями </w:t>
            </w:r>
            <w:r w:rsidRPr="002E4144">
              <w:rPr>
                <w:rFonts w:cstheme="minorHAnsi"/>
                <w:spacing w:val="-10"/>
              </w:rPr>
              <w:t xml:space="preserve">III </w:t>
            </w:r>
            <w:r w:rsidRPr="006213F0">
              <w:t xml:space="preserve"> класса опасности по санитарной классификации</w:t>
            </w:r>
          </w:p>
        </w:tc>
      </w:tr>
      <w:tr w:rsidR="00571597" w:rsidRPr="002E4144" w:rsidTr="00571597">
        <w:tc>
          <w:tcPr>
            <w:tcW w:w="717" w:type="pct"/>
            <w:shd w:val="clear" w:color="auto" w:fill="auto"/>
            <w:vAlign w:val="center"/>
          </w:tcPr>
          <w:p w:rsidR="00571597" w:rsidRDefault="00571597" w:rsidP="00571597">
            <w:pPr>
              <w:rPr>
                <w:rFonts w:cstheme="minorHAnsi"/>
                <w:spacing w:val="-10"/>
              </w:rPr>
            </w:pPr>
            <w:r>
              <w:rPr>
                <w:rFonts w:cstheme="minorHAnsi"/>
                <w:spacing w:val="-10"/>
              </w:rPr>
              <w:t xml:space="preserve">ПК </w:t>
            </w:r>
            <w:r w:rsidRPr="008F290B">
              <w:t>–</w:t>
            </w:r>
            <w:r>
              <w:t xml:space="preserve"> </w:t>
            </w:r>
            <w:r w:rsidRPr="002E4144">
              <w:rPr>
                <w:rFonts w:cstheme="minorHAnsi"/>
                <w:spacing w:val="-10"/>
              </w:rPr>
              <w:t>3</w:t>
            </w:r>
          </w:p>
        </w:tc>
        <w:tc>
          <w:tcPr>
            <w:tcW w:w="4283" w:type="pct"/>
            <w:shd w:val="clear" w:color="auto" w:fill="auto"/>
            <w:vAlign w:val="center"/>
          </w:tcPr>
          <w:p w:rsidR="00571597" w:rsidRPr="006213F0" w:rsidRDefault="00571597" w:rsidP="00571597">
            <w:r w:rsidRPr="006213F0">
              <w:t xml:space="preserve">Производственно-коммунальная зона с предприятиями </w:t>
            </w:r>
            <w:r w:rsidRPr="002E4144">
              <w:rPr>
                <w:rFonts w:cstheme="minorHAnsi"/>
                <w:spacing w:val="-10"/>
              </w:rPr>
              <w:t>I</w:t>
            </w:r>
            <w:r w:rsidRPr="002E4144">
              <w:rPr>
                <w:rFonts w:cstheme="minorHAnsi"/>
                <w:spacing w:val="-10"/>
                <w:lang w:val="en-US"/>
              </w:rPr>
              <w:t>V</w:t>
            </w:r>
            <w:r w:rsidRPr="002E4144">
              <w:rPr>
                <w:rFonts w:cstheme="minorHAnsi"/>
                <w:spacing w:val="-10"/>
              </w:rPr>
              <w:t xml:space="preserve"> </w:t>
            </w:r>
            <w:r w:rsidRPr="006213F0">
              <w:t xml:space="preserve"> класса опасности по санитарной классификации</w:t>
            </w:r>
          </w:p>
        </w:tc>
      </w:tr>
      <w:tr w:rsidR="00571597" w:rsidRPr="002E4144" w:rsidTr="00571597">
        <w:tc>
          <w:tcPr>
            <w:tcW w:w="717" w:type="pct"/>
            <w:tcBorders>
              <w:bottom w:val="single" w:sz="4" w:space="0" w:color="auto"/>
            </w:tcBorders>
            <w:shd w:val="clear" w:color="auto" w:fill="auto"/>
            <w:vAlign w:val="center"/>
          </w:tcPr>
          <w:p w:rsidR="00571597" w:rsidRPr="002E4144" w:rsidRDefault="00571597" w:rsidP="00571597">
            <w:pPr>
              <w:rPr>
                <w:rFonts w:cstheme="minorHAnsi"/>
                <w:spacing w:val="-10"/>
                <w:lang w:val="en-US"/>
              </w:rPr>
            </w:pPr>
            <w:r>
              <w:rPr>
                <w:rFonts w:cstheme="minorHAnsi"/>
                <w:spacing w:val="-10"/>
              </w:rPr>
              <w:t xml:space="preserve">ПК </w:t>
            </w:r>
            <w:r w:rsidRPr="008F290B">
              <w:t>–</w:t>
            </w:r>
            <w:r>
              <w:t xml:space="preserve"> </w:t>
            </w:r>
            <w:r w:rsidRPr="002E4144">
              <w:rPr>
                <w:rFonts w:cstheme="minorHAnsi"/>
                <w:spacing w:val="-10"/>
                <w:lang w:val="en-US"/>
              </w:rPr>
              <w:t>4</w:t>
            </w:r>
          </w:p>
        </w:tc>
        <w:tc>
          <w:tcPr>
            <w:tcW w:w="4283" w:type="pct"/>
            <w:tcBorders>
              <w:bottom w:val="single" w:sz="4" w:space="0" w:color="auto"/>
            </w:tcBorders>
            <w:shd w:val="clear" w:color="auto" w:fill="auto"/>
            <w:vAlign w:val="center"/>
          </w:tcPr>
          <w:p w:rsidR="00571597" w:rsidRPr="002E4144" w:rsidRDefault="00571597" w:rsidP="00571597">
            <w:pPr>
              <w:rPr>
                <w:rFonts w:cstheme="minorHAnsi"/>
                <w:spacing w:val="-10"/>
              </w:rPr>
            </w:pPr>
            <w:r w:rsidRPr="006213F0">
              <w:t xml:space="preserve">Производственно-коммунальная зона с предприятиями </w:t>
            </w:r>
            <w:r w:rsidRPr="002E4144">
              <w:rPr>
                <w:rFonts w:cstheme="minorHAnsi"/>
                <w:spacing w:val="-10"/>
                <w:lang w:val="en-US"/>
              </w:rPr>
              <w:t>V</w:t>
            </w:r>
            <w:r w:rsidRPr="002E4144">
              <w:rPr>
                <w:rFonts w:cstheme="minorHAnsi"/>
                <w:spacing w:val="-10"/>
              </w:rPr>
              <w:t xml:space="preserve"> </w:t>
            </w:r>
            <w:r w:rsidRPr="006213F0">
              <w:t xml:space="preserve"> класса опасности по санитарной классификации</w:t>
            </w:r>
          </w:p>
        </w:tc>
      </w:tr>
      <w:tr w:rsidR="00571597" w:rsidRPr="002E4144" w:rsidTr="00571597">
        <w:tc>
          <w:tcPr>
            <w:tcW w:w="717" w:type="pct"/>
            <w:shd w:val="clear" w:color="auto" w:fill="BFBFBF" w:themeFill="background1" w:themeFillShade="BF"/>
            <w:vAlign w:val="center"/>
          </w:tcPr>
          <w:p w:rsidR="00571597" w:rsidRPr="002E4144" w:rsidRDefault="00571597" w:rsidP="00571597">
            <w:pPr>
              <w:rPr>
                <w:rFonts w:cstheme="minorHAnsi"/>
                <w:spacing w:val="-10"/>
              </w:rPr>
            </w:pPr>
          </w:p>
        </w:tc>
        <w:tc>
          <w:tcPr>
            <w:tcW w:w="4283" w:type="pct"/>
            <w:shd w:val="clear" w:color="auto" w:fill="BFBFBF" w:themeFill="background1" w:themeFillShade="BF"/>
            <w:vAlign w:val="center"/>
          </w:tcPr>
          <w:p w:rsidR="00571597" w:rsidRPr="00A2539A" w:rsidRDefault="00571597" w:rsidP="00571597">
            <w:pPr>
              <w:jc w:val="center"/>
              <w:rPr>
                <w:rFonts w:cstheme="minorHAnsi"/>
                <w:b/>
                <w:spacing w:val="-10"/>
              </w:rPr>
            </w:pPr>
            <w:r w:rsidRPr="00A2539A">
              <w:rPr>
                <w:rFonts w:cstheme="minorHAnsi"/>
                <w:b/>
                <w:spacing w:val="-10"/>
              </w:rPr>
              <w:t>ЗОНЫ ИНЖЕНЕРНОЙ И ТРАНСПОРТНОЙ ИНФРАСТРУКТУР</w:t>
            </w:r>
          </w:p>
        </w:tc>
      </w:tr>
      <w:tr w:rsidR="00571597" w:rsidRPr="002E4144" w:rsidTr="00571597">
        <w:tc>
          <w:tcPr>
            <w:tcW w:w="717" w:type="pct"/>
            <w:shd w:val="clear" w:color="auto" w:fill="auto"/>
            <w:vAlign w:val="center"/>
          </w:tcPr>
          <w:p w:rsidR="00571597" w:rsidRPr="002E4144" w:rsidRDefault="00571597" w:rsidP="00571597">
            <w:pPr>
              <w:rPr>
                <w:rFonts w:cstheme="minorHAnsi"/>
                <w:spacing w:val="-10"/>
              </w:rPr>
            </w:pPr>
            <w:r w:rsidRPr="002E4144">
              <w:rPr>
                <w:rFonts w:cstheme="minorHAnsi"/>
                <w:spacing w:val="-10"/>
              </w:rPr>
              <w:t>ИИ</w:t>
            </w:r>
            <w:r>
              <w:rPr>
                <w:rFonts w:cstheme="minorHAnsi"/>
                <w:spacing w:val="-10"/>
              </w:rPr>
              <w:t xml:space="preserve"> </w:t>
            </w:r>
            <w:r w:rsidRPr="008F290B">
              <w:t>–</w:t>
            </w:r>
            <w:r w:rsidRPr="002E4144">
              <w:rPr>
                <w:rFonts w:cstheme="minorHAnsi"/>
                <w:spacing w:val="-10"/>
              </w:rPr>
              <w:t>1</w:t>
            </w:r>
          </w:p>
        </w:tc>
        <w:tc>
          <w:tcPr>
            <w:tcW w:w="4283" w:type="pct"/>
            <w:shd w:val="clear" w:color="auto" w:fill="auto"/>
            <w:vAlign w:val="center"/>
          </w:tcPr>
          <w:p w:rsidR="00571597" w:rsidRPr="002E4144" w:rsidRDefault="00571597" w:rsidP="00571597">
            <w:pPr>
              <w:rPr>
                <w:rFonts w:cstheme="minorHAnsi"/>
                <w:spacing w:val="-10"/>
              </w:rPr>
            </w:pPr>
            <w:r w:rsidRPr="002E4144">
              <w:rPr>
                <w:rFonts w:cstheme="minorHAnsi"/>
                <w:spacing w:val="-10"/>
              </w:rPr>
              <w:t>Зона объектов инженерной инфраструктуры</w:t>
            </w:r>
          </w:p>
        </w:tc>
      </w:tr>
      <w:tr w:rsidR="00571597" w:rsidRPr="002E4144" w:rsidTr="00571597">
        <w:tc>
          <w:tcPr>
            <w:tcW w:w="717" w:type="pct"/>
            <w:tcBorders>
              <w:bottom w:val="single" w:sz="4" w:space="0" w:color="auto"/>
            </w:tcBorders>
            <w:shd w:val="clear" w:color="auto" w:fill="auto"/>
            <w:vAlign w:val="center"/>
          </w:tcPr>
          <w:p w:rsidR="00571597" w:rsidRPr="002E4144" w:rsidRDefault="00571597" w:rsidP="00571597">
            <w:pPr>
              <w:rPr>
                <w:rFonts w:cstheme="minorHAnsi"/>
                <w:spacing w:val="-10"/>
              </w:rPr>
            </w:pPr>
            <w:r w:rsidRPr="002E4144">
              <w:rPr>
                <w:rFonts w:cstheme="minorHAnsi"/>
                <w:spacing w:val="-10"/>
              </w:rPr>
              <w:t>ИТ</w:t>
            </w:r>
            <w:r>
              <w:rPr>
                <w:rFonts w:cstheme="minorHAnsi"/>
                <w:spacing w:val="-10"/>
              </w:rPr>
              <w:t xml:space="preserve"> </w:t>
            </w:r>
            <w:r w:rsidRPr="008F290B">
              <w:t>–</w:t>
            </w:r>
            <w:r w:rsidRPr="002E4144">
              <w:rPr>
                <w:rFonts w:cstheme="minorHAnsi"/>
                <w:spacing w:val="-10"/>
              </w:rPr>
              <w:t>1</w:t>
            </w:r>
          </w:p>
        </w:tc>
        <w:tc>
          <w:tcPr>
            <w:tcW w:w="4283" w:type="pct"/>
            <w:tcBorders>
              <w:bottom w:val="single" w:sz="4" w:space="0" w:color="auto"/>
            </w:tcBorders>
            <w:shd w:val="clear" w:color="auto" w:fill="auto"/>
            <w:vAlign w:val="center"/>
          </w:tcPr>
          <w:p w:rsidR="00571597" w:rsidRPr="002E4144" w:rsidRDefault="00571597" w:rsidP="00571597">
            <w:pPr>
              <w:rPr>
                <w:rFonts w:cstheme="minorHAnsi"/>
                <w:spacing w:val="-10"/>
              </w:rPr>
            </w:pPr>
            <w:r w:rsidRPr="002E4144">
              <w:rPr>
                <w:rFonts w:cstheme="minorHAnsi"/>
                <w:spacing w:val="-10"/>
              </w:rPr>
              <w:t xml:space="preserve">Зона объектов транспортной инфраструктуры </w:t>
            </w:r>
          </w:p>
        </w:tc>
      </w:tr>
      <w:tr w:rsidR="00571597" w:rsidRPr="002E4144" w:rsidTr="00571597">
        <w:tc>
          <w:tcPr>
            <w:tcW w:w="717" w:type="pct"/>
            <w:shd w:val="clear" w:color="auto" w:fill="BFBFBF" w:themeFill="background1" w:themeFillShade="BF"/>
            <w:vAlign w:val="center"/>
          </w:tcPr>
          <w:p w:rsidR="00571597" w:rsidRPr="002E4144" w:rsidRDefault="00571597" w:rsidP="00571597">
            <w:pPr>
              <w:rPr>
                <w:rFonts w:cstheme="minorHAnsi"/>
                <w:spacing w:val="-10"/>
              </w:rPr>
            </w:pPr>
          </w:p>
        </w:tc>
        <w:tc>
          <w:tcPr>
            <w:tcW w:w="4283" w:type="pct"/>
            <w:shd w:val="clear" w:color="auto" w:fill="BFBFBF" w:themeFill="background1" w:themeFillShade="BF"/>
            <w:vAlign w:val="center"/>
          </w:tcPr>
          <w:p w:rsidR="00571597" w:rsidRPr="00A2539A" w:rsidRDefault="00571597" w:rsidP="00571597">
            <w:pPr>
              <w:jc w:val="center"/>
              <w:rPr>
                <w:rFonts w:cstheme="minorHAnsi"/>
                <w:b/>
                <w:spacing w:val="-10"/>
              </w:rPr>
            </w:pPr>
            <w:r w:rsidRPr="00A2539A">
              <w:rPr>
                <w:rFonts w:cstheme="minorHAnsi"/>
                <w:b/>
                <w:spacing w:val="-10"/>
              </w:rPr>
              <w:t>ПРИРОДНО-РЕКРЕАЦИОННЫЕ ЗОНЫ</w:t>
            </w:r>
          </w:p>
        </w:tc>
      </w:tr>
      <w:tr w:rsidR="00571597" w:rsidRPr="002E4144" w:rsidTr="00571597">
        <w:tc>
          <w:tcPr>
            <w:tcW w:w="717" w:type="pct"/>
            <w:shd w:val="clear" w:color="auto" w:fill="auto"/>
            <w:vAlign w:val="center"/>
          </w:tcPr>
          <w:p w:rsidR="00571597" w:rsidRPr="002E4144" w:rsidRDefault="00571597" w:rsidP="00571597">
            <w:pPr>
              <w:rPr>
                <w:rFonts w:cstheme="minorHAnsi"/>
                <w:spacing w:val="-10"/>
              </w:rPr>
            </w:pPr>
            <w:r>
              <w:rPr>
                <w:rFonts w:cstheme="minorHAnsi"/>
                <w:spacing w:val="-10"/>
              </w:rPr>
              <w:t xml:space="preserve">Р </w:t>
            </w:r>
            <w:r w:rsidRPr="008F290B">
              <w:t>–</w:t>
            </w:r>
            <w:r>
              <w:t xml:space="preserve"> </w:t>
            </w:r>
            <w:r w:rsidRPr="002E4144">
              <w:rPr>
                <w:rFonts w:cstheme="minorHAnsi"/>
                <w:spacing w:val="-10"/>
              </w:rPr>
              <w:t>1</w:t>
            </w:r>
          </w:p>
        </w:tc>
        <w:tc>
          <w:tcPr>
            <w:tcW w:w="4283" w:type="pct"/>
            <w:shd w:val="clear" w:color="auto" w:fill="auto"/>
            <w:vAlign w:val="center"/>
          </w:tcPr>
          <w:p w:rsidR="00571597" w:rsidRPr="002E4144" w:rsidRDefault="00571597" w:rsidP="00571597">
            <w:pPr>
              <w:rPr>
                <w:rFonts w:cstheme="minorHAnsi"/>
                <w:spacing w:val="-10"/>
              </w:rPr>
            </w:pPr>
            <w:r w:rsidRPr="00665642">
              <w:rPr>
                <w:rFonts w:cstheme="minorHAnsi"/>
                <w:spacing w:val="-10"/>
              </w:rPr>
              <w:t>Зона скверов, парков, бульваров</w:t>
            </w:r>
          </w:p>
        </w:tc>
      </w:tr>
      <w:tr w:rsidR="00571597" w:rsidRPr="002E4144" w:rsidTr="00571597">
        <w:tc>
          <w:tcPr>
            <w:tcW w:w="717" w:type="pct"/>
            <w:shd w:val="clear" w:color="auto" w:fill="auto"/>
            <w:vAlign w:val="center"/>
          </w:tcPr>
          <w:p w:rsidR="00571597" w:rsidRDefault="00571597" w:rsidP="00571597">
            <w:pPr>
              <w:rPr>
                <w:rFonts w:cstheme="minorHAnsi"/>
                <w:spacing w:val="-10"/>
              </w:rPr>
            </w:pPr>
            <w:r>
              <w:rPr>
                <w:rFonts w:cstheme="minorHAnsi"/>
                <w:spacing w:val="-10"/>
              </w:rPr>
              <w:t xml:space="preserve">Р </w:t>
            </w:r>
            <w:r w:rsidRPr="008F290B">
              <w:t>–</w:t>
            </w:r>
            <w:r>
              <w:t xml:space="preserve"> </w:t>
            </w:r>
            <w:r>
              <w:rPr>
                <w:rFonts w:cstheme="minorHAnsi"/>
                <w:spacing w:val="-10"/>
              </w:rPr>
              <w:t>2</w:t>
            </w:r>
          </w:p>
        </w:tc>
        <w:tc>
          <w:tcPr>
            <w:tcW w:w="4283" w:type="pct"/>
            <w:shd w:val="clear" w:color="auto" w:fill="auto"/>
            <w:vAlign w:val="center"/>
          </w:tcPr>
          <w:p w:rsidR="00571597" w:rsidRPr="00665642" w:rsidRDefault="00571597" w:rsidP="00571597">
            <w:pPr>
              <w:rPr>
                <w:rFonts w:cstheme="minorHAnsi"/>
                <w:spacing w:val="-10"/>
              </w:rPr>
            </w:pPr>
            <w:r>
              <w:rPr>
                <w:rFonts w:cstheme="minorHAnsi"/>
                <w:spacing w:val="-10"/>
              </w:rPr>
              <w:t>Зона природных лесов и лесопарков</w:t>
            </w:r>
          </w:p>
        </w:tc>
      </w:tr>
      <w:tr w:rsidR="00571597" w:rsidRPr="002E4144" w:rsidTr="00571597">
        <w:tc>
          <w:tcPr>
            <w:tcW w:w="717" w:type="pct"/>
            <w:shd w:val="clear" w:color="auto" w:fill="BFBFBF" w:themeFill="background1" w:themeFillShade="BF"/>
            <w:vAlign w:val="center"/>
          </w:tcPr>
          <w:p w:rsidR="00571597" w:rsidRPr="002E4144" w:rsidRDefault="00571597" w:rsidP="00571597">
            <w:pPr>
              <w:rPr>
                <w:rFonts w:cstheme="minorHAnsi"/>
                <w:spacing w:val="-10"/>
              </w:rPr>
            </w:pPr>
          </w:p>
        </w:tc>
        <w:tc>
          <w:tcPr>
            <w:tcW w:w="4283" w:type="pct"/>
            <w:shd w:val="clear" w:color="auto" w:fill="BFBFBF" w:themeFill="background1" w:themeFillShade="BF"/>
            <w:vAlign w:val="center"/>
          </w:tcPr>
          <w:p w:rsidR="00571597" w:rsidRPr="00A2539A" w:rsidRDefault="00571597" w:rsidP="00571597">
            <w:pPr>
              <w:jc w:val="center"/>
              <w:rPr>
                <w:rFonts w:cstheme="minorHAnsi"/>
                <w:b/>
                <w:spacing w:val="-10"/>
              </w:rPr>
            </w:pPr>
            <w:r w:rsidRPr="00A2539A">
              <w:rPr>
                <w:rFonts w:cstheme="minorHAnsi"/>
                <w:b/>
                <w:spacing w:val="-10"/>
              </w:rPr>
              <w:t>СЕЛЬСКОХОЗЯЙСТВЕННЫЕ ЗОНЫ</w:t>
            </w:r>
          </w:p>
        </w:tc>
      </w:tr>
      <w:tr w:rsidR="00571597" w:rsidRPr="002E4144" w:rsidTr="00571597">
        <w:tc>
          <w:tcPr>
            <w:tcW w:w="717" w:type="pct"/>
            <w:shd w:val="clear" w:color="auto" w:fill="auto"/>
            <w:vAlign w:val="center"/>
          </w:tcPr>
          <w:p w:rsidR="00571597" w:rsidRPr="002E4144" w:rsidRDefault="00571597" w:rsidP="00571597">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1</w:t>
            </w:r>
          </w:p>
        </w:tc>
        <w:tc>
          <w:tcPr>
            <w:tcW w:w="4283" w:type="pct"/>
            <w:shd w:val="clear" w:color="auto" w:fill="auto"/>
            <w:vAlign w:val="center"/>
          </w:tcPr>
          <w:p w:rsidR="00571597" w:rsidRPr="002E4144" w:rsidRDefault="00571597" w:rsidP="00571597">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571597" w:rsidRPr="002E4144" w:rsidTr="00571597">
        <w:tc>
          <w:tcPr>
            <w:tcW w:w="717" w:type="pct"/>
            <w:shd w:val="clear" w:color="auto" w:fill="auto"/>
            <w:vAlign w:val="center"/>
          </w:tcPr>
          <w:p w:rsidR="00571597" w:rsidRPr="002E4144" w:rsidRDefault="00571597" w:rsidP="00571597">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2</w:t>
            </w:r>
          </w:p>
        </w:tc>
        <w:tc>
          <w:tcPr>
            <w:tcW w:w="4283" w:type="pct"/>
            <w:shd w:val="clear" w:color="auto" w:fill="auto"/>
            <w:vAlign w:val="center"/>
          </w:tcPr>
          <w:p w:rsidR="00571597" w:rsidRPr="006213F0" w:rsidRDefault="00571597" w:rsidP="00571597">
            <w:pPr>
              <w:rPr>
                <w:rFonts w:cstheme="minorHAnsi"/>
                <w:spacing w:val="-10"/>
              </w:rPr>
            </w:pPr>
            <w:r w:rsidRPr="006213F0">
              <w:rPr>
                <w:rFonts w:cstheme="minorHAnsi"/>
                <w:spacing w:val="-10"/>
              </w:rPr>
              <w:t>Зоны, предназначенные для ведения сельского, дачного и личного подсобного хозяйства за границами населенных пунктов</w:t>
            </w:r>
          </w:p>
        </w:tc>
      </w:tr>
      <w:tr w:rsidR="00571597" w:rsidRPr="002E4144" w:rsidTr="00571597">
        <w:tc>
          <w:tcPr>
            <w:tcW w:w="717" w:type="pct"/>
            <w:tcBorders>
              <w:bottom w:val="single" w:sz="4" w:space="0" w:color="auto"/>
            </w:tcBorders>
            <w:shd w:val="clear" w:color="auto" w:fill="auto"/>
            <w:vAlign w:val="center"/>
          </w:tcPr>
          <w:p w:rsidR="00571597" w:rsidRPr="002E4144" w:rsidRDefault="00571597" w:rsidP="00571597">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 xml:space="preserve">3 </w:t>
            </w:r>
          </w:p>
        </w:tc>
        <w:tc>
          <w:tcPr>
            <w:tcW w:w="4283" w:type="pct"/>
            <w:tcBorders>
              <w:bottom w:val="single" w:sz="4" w:space="0" w:color="auto"/>
            </w:tcBorders>
            <w:shd w:val="clear" w:color="auto" w:fill="auto"/>
            <w:vAlign w:val="center"/>
          </w:tcPr>
          <w:p w:rsidR="00571597" w:rsidRPr="002E4144" w:rsidRDefault="00571597" w:rsidP="00571597">
            <w:pPr>
              <w:rPr>
                <w:rFonts w:cstheme="minorHAnsi"/>
                <w:spacing w:val="-10"/>
              </w:rPr>
            </w:pPr>
            <w:r w:rsidRPr="002E4144">
              <w:rPr>
                <w:rFonts w:cstheme="minorHAnsi"/>
                <w:spacing w:val="-10"/>
              </w:rPr>
              <w:t>Зона производственных и складских объектов сельскохозяйственного назначения</w:t>
            </w:r>
          </w:p>
        </w:tc>
      </w:tr>
      <w:tr w:rsidR="00553100" w:rsidRPr="00A2539A" w:rsidTr="00CF51CD">
        <w:tc>
          <w:tcPr>
            <w:tcW w:w="717" w:type="pct"/>
            <w:shd w:val="clear" w:color="auto" w:fill="BFBFBF" w:themeFill="background1" w:themeFillShade="BF"/>
            <w:vAlign w:val="center"/>
          </w:tcPr>
          <w:p w:rsidR="00553100" w:rsidRPr="002E4144" w:rsidRDefault="00553100" w:rsidP="00CF51CD">
            <w:pPr>
              <w:rPr>
                <w:rFonts w:cstheme="minorHAnsi"/>
                <w:spacing w:val="-10"/>
              </w:rPr>
            </w:pPr>
          </w:p>
        </w:tc>
        <w:tc>
          <w:tcPr>
            <w:tcW w:w="4283" w:type="pct"/>
            <w:shd w:val="clear" w:color="auto" w:fill="BFBFBF" w:themeFill="background1" w:themeFillShade="BF"/>
            <w:vAlign w:val="center"/>
          </w:tcPr>
          <w:p w:rsidR="00553100" w:rsidRPr="00A2539A" w:rsidRDefault="00553100" w:rsidP="00CF51CD">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553100" w:rsidRPr="002E4144" w:rsidTr="00CF51CD">
        <w:tc>
          <w:tcPr>
            <w:tcW w:w="717" w:type="pct"/>
            <w:shd w:val="clear" w:color="auto" w:fill="auto"/>
            <w:vAlign w:val="center"/>
          </w:tcPr>
          <w:p w:rsidR="00553100" w:rsidRPr="002E4144" w:rsidRDefault="00553100" w:rsidP="00553100">
            <w:pPr>
              <w:rPr>
                <w:rFonts w:cstheme="minorHAnsi"/>
                <w:spacing w:val="-10"/>
              </w:rPr>
            </w:pPr>
          </w:p>
        </w:tc>
        <w:tc>
          <w:tcPr>
            <w:tcW w:w="4283" w:type="pct"/>
            <w:shd w:val="clear" w:color="auto" w:fill="auto"/>
            <w:vAlign w:val="center"/>
          </w:tcPr>
          <w:p w:rsidR="00553100" w:rsidRPr="002E4144" w:rsidRDefault="00553100" w:rsidP="00553100">
            <w:pPr>
              <w:rPr>
                <w:rFonts w:cstheme="minorHAnsi"/>
                <w:spacing w:val="-10"/>
              </w:rPr>
            </w:pPr>
            <w:r w:rsidRPr="002E4144">
              <w:rPr>
                <w:rFonts w:cstheme="minorHAnsi"/>
                <w:spacing w:val="-10"/>
              </w:rPr>
              <w:t>Зона жилой застройки (перспективная)</w:t>
            </w:r>
          </w:p>
        </w:tc>
      </w:tr>
      <w:tr w:rsidR="00553100" w:rsidRPr="006213F0" w:rsidTr="00CF51CD">
        <w:tc>
          <w:tcPr>
            <w:tcW w:w="717" w:type="pct"/>
            <w:shd w:val="clear" w:color="auto" w:fill="auto"/>
            <w:vAlign w:val="center"/>
          </w:tcPr>
          <w:p w:rsidR="00553100" w:rsidRPr="002E4144" w:rsidRDefault="00553100" w:rsidP="00553100">
            <w:pPr>
              <w:rPr>
                <w:rFonts w:cstheme="minorHAnsi"/>
                <w:spacing w:val="-10"/>
              </w:rPr>
            </w:pPr>
          </w:p>
        </w:tc>
        <w:tc>
          <w:tcPr>
            <w:tcW w:w="4283" w:type="pct"/>
            <w:shd w:val="clear" w:color="auto" w:fill="auto"/>
            <w:vAlign w:val="center"/>
          </w:tcPr>
          <w:p w:rsidR="00553100" w:rsidRPr="002E4144" w:rsidRDefault="00553100" w:rsidP="00553100">
            <w:pPr>
              <w:rPr>
                <w:rFonts w:cstheme="minorHAnsi"/>
                <w:spacing w:val="-10"/>
              </w:rPr>
            </w:pPr>
            <w:r w:rsidRPr="00E24487">
              <w:rPr>
                <w:spacing w:val="-10"/>
              </w:rPr>
              <w:t xml:space="preserve">Зона </w:t>
            </w:r>
            <w:r>
              <w:rPr>
                <w:spacing w:val="-10"/>
              </w:rPr>
              <w:t xml:space="preserve">делового, общественного и коммерческого назначения </w:t>
            </w:r>
            <w:r w:rsidRPr="002E4144">
              <w:rPr>
                <w:rFonts w:cstheme="minorHAnsi"/>
                <w:spacing w:val="-10"/>
              </w:rPr>
              <w:t>(перспективная)</w:t>
            </w:r>
          </w:p>
        </w:tc>
      </w:tr>
      <w:tr w:rsidR="00553100" w:rsidRPr="006213F0" w:rsidTr="00CF51CD">
        <w:tc>
          <w:tcPr>
            <w:tcW w:w="717" w:type="pct"/>
            <w:shd w:val="clear" w:color="auto" w:fill="auto"/>
            <w:vAlign w:val="center"/>
          </w:tcPr>
          <w:p w:rsidR="00553100" w:rsidRPr="002E4144" w:rsidRDefault="00553100" w:rsidP="00553100">
            <w:pPr>
              <w:rPr>
                <w:rFonts w:cstheme="minorHAnsi"/>
                <w:spacing w:val="-10"/>
              </w:rPr>
            </w:pPr>
          </w:p>
        </w:tc>
        <w:tc>
          <w:tcPr>
            <w:tcW w:w="4283" w:type="pct"/>
            <w:shd w:val="clear" w:color="auto" w:fill="auto"/>
            <w:vAlign w:val="center"/>
          </w:tcPr>
          <w:p w:rsidR="00553100" w:rsidRPr="00E24487" w:rsidRDefault="00553100" w:rsidP="00553100">
            <w:pPr>
              <w:rPr>
                <w:spacing w:val="-10"/>
              </w:rPr>
            </w:pPr>
            <w:r>
              <w:rPr>
                <w:spacing w:val="-10"/>
              </w:rPr>
              <w:t xml:space="preserve">Зона транспортной </w:t>
            </w:r>
            <w:r w:rsidR="00FE32F8">
              <w:rPr>
                <w:spacing w:val="-10"/>
              </w:rPr>
              <w:t>инфраструктуры (</w:t>
            </w:r>
            <w:r w:rsidRPr="002E4144">
              <w:rPr>
                <w:rFonts w:cstheme="minorHAnsi"/>
                <w:spacing w:val="-10"/>
              </w:rPr>
              <w:t>перспективная)</w:t>
            </w:r>
          </w:p>
        </w:tc>
      </w:tr>
      <w:tr w:rsidR="00553100" w:rsidRPr="002E4144" w:rsidTr="00553100">
        <w:tc>
          <w:tcPr>
            <w:tcW w:w="717" w:type="pct"/>
            <w:shd w:val="clear" w:color="auto" w:fill="auto"/>
            <w:vAlign w:val="center"/>
          </w:tcPr>
          <w:p w:rsidR="00553100" w:rsidRPr="002E4144" w:rsidRDefault="00553100" w:rsidP="00553100">
            <w:pPr>
              <w:rPr>
                <w:rFonts w:cstheme="minorHAnsi"/>
                <w:spacing w:val="-10"/>
              </w:rPr>
            </w:pPr>
          </w:p>
        </w:tc>
        <w:tc>
          <w:tcPr>
            <w:tcW w:w="4283" w:type="pct"/>
            <w:shd w:val="clear" w:color="auto" w:fill="auto"/>
            <w:vAlign w:val="center"/>
          </w:tcPr>
          <w:p w:rsidR="00553100" w:rsidRPr="002E4144" w:rsidRDefault="00553100" w:rsidP="00553100">
            <w:pPr>
              <w:rPr>
                <w:rFonts w:cstheme="minorHAnsi"/>
                <w:spacing w:val="-10"/>
              </w:rPr>
            </w:pPr>
            <w:r w:rsidRPr="002E4144">
              <w:rPr>
                <w:rFonts w:cstheme="minorHAnsi"/>
                <w:spacing w:val="-10"/>
              </w:rPr>
              <w:t xml:space="preserve">Зона </w:t>
            </w:r>
            <w:r>
              <w:rPr>
                <w:rFonts w:cstheme="minorHAnsi"/>
                <w:spacing w:val="-10"/>
              </w:rPr>
              <w:t>скверов, парков, бульваров</w:t>
            </w:r>
            <w:r w:rsidRPr="002E4144">
              <w:rPr>
                <w:rFonts w:cstheme="minorHAnsi"/>
                <w:spacing w:val="-10"/>
              </w:rPr>
              <w:t xml:space="preserve"> (перспективная)</w:t>
            </w:r>
          </w:p>
        </w:tc>
      </w:tr>
      <w:tr w:rsidR="00553100" w:rsidRPr="002E4144" w:rsidTr="00CF51CD">
        <w:tc>
          <w:tcPr>
            <w:tcW w:w="717" w:type="pct"/>
            <w:tcBorders>
              <w:bottom w:val="single" w:sz="4" w:space="0" w:color="auto"/>
            </w:tcBorders>
            <w:shd w:val="clear" w:color="auto" w:fill="auto"/>
            <w:vAlign w:val="center"/>
          </w:tcPr>
          <w:p w:rsidR="00553100" w:rsidRPr="002E4144" w:rsidRDefault="00553100" w:rsidP="00553100">
            <w:pPr>
              <w:rPr>
                <w:rFonts w:cstheme="minorHAnsi"/>
                <w:spacing w:val="-10"/>
              </w:rPr>
            </w:pPr>
          </w:p>
        </w:tc>
        <w:tc>
          <w:tcPr>
            <w:tcW w:w="4283" w:type="pct"/>
            <w:tcBorders>
              <w:bottom w:val="single" w:sz="4" w:space="0" w:color="auto"/>
            </w:tcBorders>
            <w:shd w:val="clear" w:color="auto" w:fill="auto"/>
            <w:vAlign w:val="center"/>
          </w:tcPr>
          <w:p w:rsidR="00553100" w:rsidRPr="002E4144" w:rsidRDefault="00553100" w:rsidP="00553100">
            <w:pPr>
              <w:rPr>
                <w:rFonts w:cstheme="minorHAnsi"/>
                <w:spacing w:val="-10"/>
              </w:rPr>
            </w:pPr>
            <w:r>
              <w:rPr>
                <w:rFonts w:cstheme="minorHAnsi"/>
                <w:spacing w:val="-10"/>
              </w:rPr>
              <w:t xml:space="preserve">Зона производственных объектов (перспективная) </w:t>
            </w:r>
          </w:p>
        </w:tc>
      </w:tr>
    </w:tbl>
    <w:p w:rsidR="00800888" w:rsidRDefault="00800888">
      <w:pPr>
        <w:spacing w:after="200" w:line="276" w:lineRule="auto"/>
        <w:rPr>
          <w:b/>
          <w:sz w:val="28"/>
          <w:szCs w:val="28"/>
        </w:rPr>
      </w:pPr>
    </w:p>
    <w:p w:rsidR="002B750C" w:rsidRDefault="00F72ACB" w:rsidP="002B750C">
      <w:pPr>
        <w:pStyle w:val="af2"/>
      </w:pPr>
      <w:bookmarkStart w:id="139" w:name="_Toc401216176"/>
      <w:r w:rsidRPr="0015479A">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r w:rsidR="00571597">
        <w:t>Майского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139"/>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r w:rsidR="00571597">
        <w:rPr>
          <w:rFonts w:ascii="Times New Roman" w:hAnsi="Times New Roman" w:cs="Times New Roman"/>
          <w:sz w:val="28"/>
          <w:szCs w:val="28"/>
        </w:rPr>
        <w:t>Майского</w:t>
      </w:r>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Российской Федерации.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самоуправления.</w:t>
      </w:r>
    </w:p>
    <w:p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7130AE" w:rsidRPr="007130AE" w:rsidRDefault="007130AE" w:rsidP="007130AE">
      <w:pPr>
        <w:pStyle w:val="ConsPlusNormal"/>
        <w:widowControl/>
        <w:ind w:firstLine="709"/>
        <w:jc w:val="both"/>
        <w:rPr>
          <w:rFonts w:ascii="Times New Roman" w:hAnsi="Times New Roman" w:cs="Times New Roman"/>
          <w:sz w:val="28"/>
          <w:szCs w:val="28"/>
        </w:rPr>
      </w:pPr>
    </w:p>
    <w:p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rsidR="00971DE3" w:rsidRDefault="00971DE3" w:rsidP="009621A1">
      <w:pPr>
        <w:pStyle w:val="ConsPlusNormal"/>
        <w:widowControl/>
        <w:ind w:firstLine="709"/>
        <w:jc w:val="both"/>
        <w:rPr>
          <w:rFonts w:ascii="Times New Roman" w:hAnsi="Times New Roman" w:cs="Times New Roman"/>
          <w:b/>
          <w:sz w:val="28"/>
          <w:szCs w:val="28"/>
        </w:rPr>
      </w:pPr>
    </w:p>
    <w:p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археологии в порядке, установленном законодательством РФ в области охраны и использования памятников истории и культуры, установить следующие временные зоны охраны памятников археологии и границы их распространения в виде участков земли, ограниченных условными линиями, проходящими:</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радиу</w:t>
      </w:r>
      <w:r w:rsidRPr="00563908">
        <w:rPr>
          <w:rFonts w:ascii="Times New Roman" w:hAnsi="Times New Roman" w:cs="Times New Roman"/>
          <w:sz w:val="28"/>
          <w:szCs w:val="28"/>
        </w:rPr>
        <w:lastRenderedPageBreak/>
        <w:t>се 60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радиусе 90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свыше 3 метров, диаметром более 100 метров - определяется индивидуально, но не менее 100 метров;</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законодательством об охране объектов культурного наследия и изложены в настоящей статье применительно к:</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(далее — Реестр) и территориям выявленных объектов культурного наследия;</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bookmarkEnd w:id="140"/>
    <w:bookmarkEnd w:id="141"/>
    <w:bookmarkEnd w:id="142"/>
    <w:p w:rsidR="009621A1" w:rsidRDefault="009621A1" w:rsidP="009621A1">
      <w:pPr>
        <w:ind w:firstLine="709"/>
        <w:jc w:val="center"/>
        <w:rPr>
          <w:bCs/>
        </w:rPr>
      </w:pPr>
    </w:p>
    <w:p w:rsidR="00643167" w:rsidRDefault="00571597" w:rsidP="00643167">
      <w:pPr>
        <w:jc w:val="center"/>
        <w:rPr>
          <w:bCs/>
        </w:rPr>
      </w:pPr>
      <w:r>
        <w:rPr>
          <w:bCs/>
          <w:noProof/>
        </w:rPr>
        <w:drawing>
          <wp:inline distT="0" distB="0" distL="0" distR="0">
            <wp:extent cx="5932805" cy="1066800"/>
            <wp:effectExtent l="0" t="0" r="0" b="0"/>
            <wp:docPr id="3" name="Рисунок 3" descr="C:\ПЗЗ_НП_Лист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ПЗЗ_НП_Лист_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2805" cy="1066800"/>
                    </a:xfrm>
                    <a:prstGeom prst="rect">
                      <a:avLst/>
                    </a:prstGeom>
                    <a:noFill/>
                    <a:ln>
                      <a:noFill/>
                    </a:ln>
                  </pic:spPr>
                </pic:pic>
              </a:graphicData>
            </a:graphic>
          </wp:inline>
        </w:drawing>
      </w:r>
    </w:p>
    <w:p w:rsidR="00643167" w:rsidRPr="00AC2BC5" w:rsidRDefault="00643167" w:rsidP="009621A1">
      <w:pPr>
        <w:ind w:firstLine="709"/>
        <w:jc w:val="center"/>
        <w:rPr>
          <w:bCs/>
        </w:rPr>
      </w:pPr>
    </w:p>
    <w:p w:rsidR="009621A1" w:rsidRPr="002276FB" w:rsidRDefault="009621A1" w:rsidP="002276FB">
      <w:pPr>
        <w:pStyle w:val="ConsPlusNormal"/>
        <w:ind w:firstLine="709"/>
        <w:jc w:val="both"/>
        <w:rPr>
          <w:rFonts w:ascii="Times New Roman" w:hAnsi="Times New Roman" w:cs="Times New Roman"/>
          <w:b/>
          <w:sz w:val="28"/>
          <w:szCs w:val="28"/>
        </w:rPr>
      </w:pPr>
      <w:bookmarkStart w:id="143" w:name="_Toc268485609"/>
      <w:bookmarkStart w:id="144" w:name="_Toc268487689"/>
      <w:bookmarkStart w:id="145" w:name="_Toc268488509"/>
      <w:r w:rsidRPr="002276FB">
        <w:rPr>
          <w:rFonts w:ascii="Times New Roman" w:hAnsi="Times New Roman" w:cs="Times New Roman"/>
          <w:b/>
          <w:sz w:val="28"/>
          <w:szCs w:val="28"/>
        </w:rPr>
        <w:t>Особо охраняемые природные территории</w:t>
      </w:r>
    </w:p>
    <w:bookmarkEnd w:id="143"/>
    <w:bookmarkEnd w:id="144"/>
    <w:bookmarkEnd w:id="145"/>
    <w:p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Правил).</w:t>
      </w:r>
    </w:p>
    <w:p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 xml:space="preserve">На территории </w:t>
      </w:r>
      <w:r w:rsidR="00571597">
        <w:rPr>
          <w:rFonts w:ascii="Times New Roman" w:hAnsi="Times New Roman" w:cs="Times New Roman"/>
          <w:sz w:val="28"/>
          <w:szCs w:val="28"/>
        </w:rPr>
        <w:t>Майского</w:t>
      </w:r>
      <w:r w:rsidRPr="001D6693">
        <w:rPr>
          <w:rFonts w:ascii="Times New Roman" w:hAnsi="Times New Roman" w:cs="Times New Roman"/>
          <w:sz w:val="28"/>
          <w:szCs w:val="28"/>
        </w:rPr>
        <w:t xml:space="preserve">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rsidR="00A172E7" w:rsidRDefault="00A172E7"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t>Водоохранные зоны и прибрежные защитные полосы</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береговой полосы водных объектов общего пользования составляет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xml:space="preserve">. Ширина береговой полосы каналов, а также рек и ручьев, протяженность которых от </w:t>
      </w:r>
      <w:r w:rsidRPr="002276FB">
        <w:rPr>
          <w:rFonts w:ascii="Times New Roman" w:hAnsi="Times New Roman" w:cs="Times New Roman"/>
          <w:sz w:val="28"/>
          <w:szCs w:val="28"/>
        </w:rPr>
        <w:lastRenderedPageBreak/>
        <w:t xml:space="preserve">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Береговая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определяется.</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водоохранная зона совпадает с прибрежной защитной полосой. </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r w:rsidR="002276FB" w:rsidRPr="002276FB">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002276FB">
        <w:rPr>
          <w:rFonts w:ascii="Times New Roman" w:hAnsi="Times New Roman" w:cs="Times New Roman"/>
          <w:sz w:val="28"/>
          <w:szCs w:val="28"/>
        </w:rPr>
        <w:t>кв.км</w:t>
      </w:r>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rsidR="00EF7E21" w:rsidRPr="002276FB" w:rsidRDefault="00EF7E21" w:rsidP="002276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Водоохранная зона </w:t>
      </w:r>
      <w:r w:rsidR="00C74E53" w:rsidRPr="00C74E53">
        <w:rPr>
          <w:rFonts w:ascii="Times New Roman" w:hAnsi="Times New Roman" w:cs="Times New Roman"/>
          <w:sz w:val="28"/>
          <w:szCs w:val="28"/>
        </w:rPr>
        <w:t xml:space="preserve">р. Камбилеевка </w:t>
      </w:r>
      <w:r>
        <w:rPr>
          <w:rFonts w:ascii="Times New Roman" w:hAnsi="Times New Roman" w:cs="Times New Roman"/>
          <w:sz w:val="28"/>
          <w:szCs w:val="28"/>
        </w:rPr>
        <w:t>составляет 200 м.</w:t>
      </w:r>
    </w:p>
    <w:p w:rsidR="009621A1" w:rsidRPr="00AC2BC5" w:rsidRDefault="009621A1" w:rsidP="009621A1">
      <w:pPr>
        <w:rPr>
          <w:bCs/>
        </w:rPr>
      </w:pPr>
    </w:p>
    <w:p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 xml:space="preserve">пояса зоны санитарной охраны подземных источников водоснабжения устанавливают расчетом. </w:t>
      </w:r>
      <w:r w:rsidR="00AE4AA2">
        <w:rPr>
          <w:rFonts w:ascii="Times New Roman" w:hAnsi="Times New Roman" w:cs="Times New Roman"/>
          <w:sz w:val="28"/>
          <w:szCs w:val="28"/>
        </w:rPr>
        <w:t>В случае, если гра</w:t>
      </w:r>
      <w:r w:rsidR="00AE4AA2">
        <w:rPr>
          <w:rFonts w:ascii="Times New Roman" w:hAnsi="Times New Roman" w:cs="Times New Roman"/>
          <w:sz w:val="28"/>
          <w:szCs w:val="28"/>
        </w:rPr>
        <w:lastRenderedPageBreak/>
        <w:t>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rsidR="00AE4AA2" w:rsidRDefault="00AE4AA2" w:rsidP="00615C75">
      <w:pPr>
        <w:pStyle w:val="ConsPlusNormal"/>
        <w:ind w:firstLine="709"/>
        <w:jc w:val="both"/>
        <w:rPr>
          <w:rFonts w:ascii="Times New Roman" w:hAnsi="Times New Roman" w:cs="Times New Roman"/>
          <w:sz w:val="28"/>
          <w:szCs w:val="28"/>
        </w:rPr>
      </w:pPr>
    </w:p>
    <w:p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сельскохозяйственных и иных предприятий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 xml:space="preserve">и нормативами градостроительного проектирования </w:t>
      </w:r>
      <w:r w:rsidR="00601F51">
        <w:rPr>
          <w:rFonts w:ascii="Times New Roman" w:hAnsi="Times New Roman" w:cs="Times New Roman"/>
          <w:sz w:val="28"/>
          <w:szCs w:val="28"/>
        </w:rPr>
        <w:t>Республики Северная Осетия – Алания</w:t>
      </w:r>
      <w:r w:rsidR="003C5E3D">
        <w:rPr>
          <w:rFonts w:ascii="Times New Roman" w:hAnsi="Times New Roman" w:cs="Times New Roman"/>
          <w:sz w:val="28"/>
          <w:szCs w:val="28"/>
        </w:rPr>
        <w:t xml:space="preserve"> </w:t>
      </w:r>
      <w:r w:rsidRPr="00615C75">
        <w:rPr>
          <w:rFonts w:ascii="Times New Roman" w:hAnsi="Times New Roman" w:cs="Times New Roman"/>
          <w:sz w:val="28"/>
          <w:szCs w:val="28"/>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rsidR="003C5E3D" w:rsidRDefault="003C5E3D" w:rsidP="00615C75">
      <w:pPr>
        <w:pStyle w:val="ConsPlusNormal"/>
        <w:ind w:firstLine="709"/>
        <w:jc w:val="both"/>
        <w:rPr>
          <w:rFonts w:ascii="Times New Roman" w:hAnsi="Times New Roman" w:cs="Times New Roman"/>
          <w:sz w:val="28"/>
          <w:szCs w:val="28"/>
        </w:rPr>
      </w:pPr>
    </w:p>
    <w:p w:rsidR="001023F7" w:rsidRPr="00615C75" w:rsidRDefault="001023F7" w:rsidP="00615C75">
      <w:pPr>
        <w:pStyle w:val="ConsPlusNormal"/>
        <w:ind w:firstLine="709"/>
        <w:jc w:val="both"/>
        <w:rPr>
          <w:rFonts w:ascii="Times New Roman" w:hAnsi="Times New Roman" w:cs="Times New Roman"/>
          <w:sz w:val="28"/>
          <w:szCs w:val="28"/>
        </w:rPr>
      </w:pPr>
    </w:p>
    <w:p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Кладбища с погребением путем предания тела (останков) умершего земле (захоронение в могилу, склеп) размещают на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а) от жилых, общественных зданий, спортивно-оздоровительных и санаторно-курортных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мемориальных комплексов, кладбищ с погребением после кремации;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w:t>
      </w:r>
      <w:r w:rsidRPr="00615C75">
        <w:rPr>
          <w:rFonts w:ascii="Times New Roman" w:hAnsi="Times New Roman" w:cs="Times New Roman"/>
          <w:sz w:val="28"/>
          <w:szCs w:val="28"/>
        </w:rPr>
        <w:lastRenderedPageBreak/>
        <w:t>расстояния расчетами поясов зон санитарной охраны водоисточника и времени фильтрации;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7B33D7" w:rsidRPr="00615C75" w:rsidRDefault="007B33D7" w:rsidP="00615C75">
      <w:pPr>
        <w:pStyle w:val="ConsPlusNormal"/>
        <w:ind w:firstLine="709"/>
        <w:jc w:val="both"/>
        <w:rPr>
          <w:rFonts w:ascii="Times New Roman" w:hAnsi="Times New Roman" w:cs="Times New Roman"/>
          <w:sz w:val="28"/>
          <w:szCs w:val="28"/>
        </w:rPr>
      </w:pPr>
    </w:p>
    <w:p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автомобильных, железных дорог в зависимости от их категории –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60 – 300 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Изменение размеров установленных санитарно-защитных зон осуществляется постановлением Главного государственного санитарного врача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w:t>
      </w:r>
      <w:r w:rsidR="00A16217">
        <w:rPr>
          <w:rFonts w:ascii="Times New Roman" w:hAnsi="Times New Roman" w:cs="Times New Roman"/>
          <w:sz w:val="28"/>
          <w:szCs w:val="28"/>
        </w:rPr>
        <w:t xml:space="preserve"> </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 xml:space="preserve">Размер санитарно-защитной зоны от жилой застройки до границ объектов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1. Для автомобильных дорог, за исключением автомобильных дорог, расположенных в границах населенных пунктов, устанавливаются придорожные полосы.</w:t>
      </w:r>
      <w:r w:rsidR="00A16217">
        <w:rPr>
          <w:rFonts w:ascii="Times New Roman" w:hAnsi="Times New Roman" w:cs="Times New Roman"/>
          <w:sz w:val="28"/>
          <w:szCs w:val="28"/>
        </w:rPr>
        <w:t xml:space="preserve"> </w:t>
      </w:r>
      <w:r w:rsidRPr="009769E8">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центры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объездов городов с численностью населения свыше двухсот пятидесяти тысяч человек.</w:t>
      </w:r>
    </w:p>
    <w:p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соответствии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rsidR="00FC50A1" w:rsidRDefault="00FC50A1" w:rsidP="009769E8">
      <w:pPr>
        <w:pStyle w:val="ConsPlusNormal"/>
        <w:ind w:firstLine="709"/>
        <w:jc w:val="both"/>
        <w:rPr>
          <w:rFonts w:ascii="Times New Roman" w:hAnsi="Times New Roman" w:cs="Times New Roman"/>
          <w:sz w:val="28"/>
          <w:szCs w:val="28"/>
        </w:rPr>
      </w:pPr>
    </w:p>
    <w:p w:rsidR="00FC50A1" w:rsidRDefault="00FC50A1" w:rsidP="009769E8">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газораспределительных сетей</w:t>
      </w:r>
      <w:r w:rsidRPr="00FE62DC">
        <w:rPr>
          <w:rFonts w:ascii="Times New Roman" w:hAnsi="Times New Roman" w:cs="Times New Roman"/>
          <w:b/>
          <w:sz w:val="28"/>
          <w:szCs w:val="28"/>
          <w:vertAlign w:val="superscript"/>
        </w:rPr>
        <w:footnoteReference w:id="1"/>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охранные зоны: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метров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зданиям, охранная зона не регламентируется;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2"/>
      </w:r>
    </w:p>
    <w:p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1 метр</w:t>
        </w:r>
      </w:smartTag>
      <w:r w:rsidRPr="00615C75">
        <w:rPr>
          <w:rFonts w:ascii="Times New Roman" w:hAnsi="Times New Roman" w:cs="Times New Roman"/>
          <w:sz w:val="28"/>
          <w:szCs w:val="28"/>
        </w:rPr>
        <w:t xml:space="preserve"> в сторону проезжей части улицы);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w:t>
      </w:r>
      <w:r w:rsidRPr="00615C75">
        <w:rPr>
          <w:rFonts w:ascii="Times New Roman" w:hAnsi="Times New Roman" w:cs="Times New Roman"/>
          <w:sz w:val="28"/>
          <w:szCs w:val="28"/>
        </w:rPr>
        <w:lastRenderedPageBreak/>
        <w:t>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кВ;</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кВ.</w:t>
      </w:r>
    </w:p>
    <w:p w:rsidR="00B03ACA" w:rsidRPr="00615C75" w:rsidRDefault="00B03ACA" w:rsidP="00615C75">
      <w:pPr>
        <w:pStyle w:val="ConsPlusNormal"/>
        <w:ind w:firstLine="709"/>
        <w:jc w:val="both"/>
        <w:rPr>
          <w:rFonts w:ascii="Times New Roman" w:hAnsi="Times New Roman" w:cs="Times New Roman"/>
          <w:sz w:val="28"/>
          <w:szCs w:val="28"/>
        </w:rPr>
      </w:pP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3"/>
      </w:r>
    </w:p>
    <w:p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На трассах кабельных и воздушных линий связи и линий радиофика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На трассах радиорелейных линий связи в целях предупреждения экра</w:t>
      </w:r>
      <w:r w:rsidRPr="00615C75">
        <w:rPr>
          <w:rFonts w:ascii="Times New Roman" w:hAnsi="Times New Roman" w:cs="Times New Roman"/>
          <w:sz w:val="28"/>
          <w:szCs w:val="28"/>
        </w:rPr>
        <w:lastRenderedPageBreak/>
        <w:t>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Уровни электромагнитных излучений не должны превышать предельно допустимые уровни (далее - ПДУ) согласно приложению 1 к СанПиН 2.1.8/2.2.4.1383-03.Границы санитарно-защитных зон определяются на высоте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rsidR="00D270FC" w:rsidRDefault="009621A1" w:rsidP="00D270FC">
      <w:pPr>
        <w:pStyle w:val="ConsPlusNormal"/>
        <w:ind w:firstLine="709"/>
        <w:jc w:val="both"/>
        <w:rPr>
          <w:sz w:val="28"/>
        </w:rPr>
      </w:pPr>
      <w:r w:rsidRPr="00615C75">
        <w:rPr>
          <w:rFonts w:ascii="Times New Roman" w:hAnsi="Times New Roman" w:cs="Times New Roman"/>
          <w:sz w:val="28"/>
          <w:szCs w:val="28"/>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коммунальных объектов.</w:t>
      </w:r>
      <w:r w:rsidR="00F95389">
        <w:rPr>
          <w:rFonts w:ascii="Times New Roman" w:hAnsi="Times New Roman" w:cs="Times New Roman"/>
          <w:sz w:val="28"/>
          <w:szCs w:val="28"/>
        </w:rPr>
        <w:t xml:space="preserve"> </w:t>
      </w:r>
      <w:r w:rsidRPr="00615C75">
        <w:rPr>
          <w:rFonts w:ascii="Times New Roman" w:hAnsi="Times New Roman" w:cs="Times New Roman"/>
          <w:sz w:val="28"/>
          <w:szCs w:val="28"/>
        </w:rPr>
        <w:t>Рекультивацию и благоустройство территорий следует разрабатывать с учетом требований ГОСТ 17.5.3.04-83* и ГОСТ 17.5.3.05-84.</w:t>
      </w:r>
      <w:r w:rsidR="00D270FC">
        <w:rPr>
          <w:rFonts w:ascii="Times New Roman" w:hAnsi="Times New Roman"/>
          <w:sz w:val="28"/>
        </w:rPr>
        <w:br w:type="page"/>
      </w:r>
    </w:p>
    <w:p w:rsidR="00F72ACB" w:rsidRPr="002B750C" w:rsidRDefault="00F72ACB" w:rsidP="00911631">
      <w:pPr>
        <w:pStyle w:val="ConsPlusNormal"/>
        <w:ind w:firstLine="709"/>
        <w:jc w:val="both"/>
        <w:rPr>
          <w:rFonts w:ascii="Times New Roman" w:hAnsi="Times New Roman"/>
          <w:sz w:val="28"/>
        </w:rPr>
      </w:pPr>
    </w:p>
    <w:p w:rsidR="00376D67" w:rsidRPr="00376D67" w:rsidRDefault="00376D67" w:rsidP="00376D67">
      <w:pPr>
        <w:rPr>
          <w:rFonts w:eastAsiaTheme="majorEastAsia"/>
          <w:sz w:val="300"/>
        </w:rPr>
      </w:pPr>
      <w:bookmarkStart w:id="146" w:name="_Toc368688246"/>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spacing w:line="360" w:lineRule="auto"/>
        <w:ind w:firstLine="708"/>
        <w:jc w:val="both"/>
        <w:rPr>
          <w:sz w:val="28"/>
        </w:rPr>
        <w:sectPr w:rsidR="00B04E26" w:rsidRPr="00B04E26" w:rsidSect="00B04E26">
          <w:footerReference w:type="even" r:id="rId15"/>
          <w:footerReference w:type="default" r:id="rId16"/>
          <w:pgSz w:w="11906" w:h="16838" w:code="9"/>
          <w:pgMar w:top="851" w:right="851" w:bottom="851" w:left="1701" w:header="720" w:footer="449" w:gutter="0"/>
          <w:pgNumType w:start="0"/>
          <w:cols w:space="720"/>
          <w:titlePg/>
          <w:docGrid w:linePitch="381"/>
        </w:sectPr>
      </w:pPr>
    </w:p>
    <w:p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rsidR="00F72ACB" w:rsidRPr="00F72ACB" w:rsidRDefault="00F72ACB" w:rsidP="00F72ACB">
      <w:pPr>
        <w:autoSpaceDE w:val="0"/>
        <w:autoSpaceDN w:val="0"/>
        <w:adjustRightInd w:val="0"/>
        <w:jc w:val="center"/>
        <w:rPr>
          <w:sz w:val="28"/>
          <w:szCs w:val="28"/>
        </w:rPr>
      </w:pPr>
    </w:p>
    <w:p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Глава 1</w:t>
      </w:r>
      <w:r w:rsidR="007C4EB4">
        <w:rPr>
          <w:rFonts w:eastAsiaTheme="majorEastAsia" w:cstheme="majorBidi"/>
          <w:b/>
          <w:bCs/>
          <w:sz w:val="28"/>
        </w:rPr>
        <w:t>5</w:t>
      </w:r>
      <w:r w:rsidRPr="00D92F1A">
        <w:rPr>
          <w:rFonts w:eastAsiaTheme="majorEastAsia" w:cstheme="majorBidi"/>
          <w:b/>
          <w:bCs/>
          <w:sz w:val="28"/>
        </w:rPr>
        <w:t>.ГРАДОСТРОИТЕЛЬНЫЕ РЕГЛАМЕНТЫ ИСПОЛЬЗОВАНИЯ ТЕРРИТОРИЙ</w:t>
      </w:r>
      <w:bookmarkEnd w:id="150"/>
    </w:p>
    <w:p w:rsidR="00F72ACB" w:rsidRPr="00F72ACB" w:rsidRDefault="00F72ACB" w:rsidP="00D92F1A"/>
    <w:p w:rsidR="00F72ACB" w:rsidRPr="00F72ACB" w:rsidRDefault="00F72ACB" w:rsidP="00D92F1A">
      <w:pPr>
        <w:pStyle w:val="af2"/>
      </w:pPr>
      <w:bookmarkStart w:id="151" w:name="_Toc401216180"/>
      <w:r w:rsidRPr="00F72ACB">
        <w:t>Статья 5</w:t>
      </w:r>
      <w:r w:rsidR="007C4EB4">
        <w:t>2</w:t>
      </w:r>
      <w:r w:rsidRPr="00F72ACB">
        <w:t>. Градостроительные регламенты использования территорий  в части видов  разрешенного использования земельных участков и объектов капитального</w:t>
      </w:r>
      <w:r w:rsidR="00A172E7">
        <w:t xml:space="preserve"> строительства</w:t>
      </w:r>
      <w:bookmarkEnd w:id="151"/>
    </w:p>
    <w:tbl>
      <w:tblPr>
        <w:tblStyle w:val="ab"/>
        <w:tblW w:w="5233"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16"/>
        <w:gridCol w:w="22"/>
        <w:gridCol w:w="9"/>
        <w:gridCol w:w="12"/>
        <w:gridCol w:w="3018"/>
        <w:gridCol w:w="74"/>
        <w:gridCol w:w="15"/>
        <w:gridCol w:w="12"/>
        <w:gridCol w:w="4014"/>
        <w:gridCol w:w="115"/>
        <w:gridCol w:w="15"/>
        <w:gridCol w:w="12"/>
        <w:gridCol w:w="3689"/>
        <w:gridCol w:w="155"/>
        <w:gridCol w:w="29"/>
        <w:gridCol w:w="10"/>
        <w:gridCol w:w="2863"/>
        <w:gridCol w:w="68"/>
        <w:gridCol w:w="427"/>
      </w:tblGrid>
      <w:tr w:rsidR="00D15EDE" w:rsidRPr="003254E8" w:rsidTr="00571597">
        <w:tc>
          <w:tcPr>
            <w:tcW w:w="303" w:type="pct"/>
            <w:gridSpan w:val="2"/>
          </w:tcPr>
          <w:p w:rsidR="00D15EDE" w:rsidRPr="003254E8" w:rsidRDefault="00D15EDE" w:rsidP="00EA2B14">
            <w:pPr>
              <w:widowControl w:val="0"/>
              <w:spacing w:line="276" w:lineRule="auto"/>
              <w:jc w:val="center"/>
              <w:rPr>
                <w:b/>
                <w:sz w:val="24"/>
                <w:szCs w:val="24"/>
              </w:rPr>
            </w:pPr>
            <w:r w:rsidRPr="003254E8">
              <w:rPr>
                <w:b/>
                <w:sz w:val="24"/>
                <w:szCs w:val="24"/>
              </w:rPr>
              <w:t>Код зоны</w:t>
            </w:r>
          </w:p>
        </w:tc>
        <w:tc>
          <w:tcPr>
            <w:tcW w:w="1006" w:type="pct"/>
            <w:gridSpan w:val="4"/>
          </w:tcPr>
          <w:p w:rsidR="00D15EDE" w:rsidRPr="003254E8" w:rsidRDefault="00D15EDE" w:rsidP="00EA2B14">
            <w:pPr>
              <w:widowControl w:val="0"/>
              <w:spacing w:line="276" w:lineRule="auto"/>
              <w:jc w:val="center"/>
              <w:rPr>
                <w:b/>
                <w:sz w:val="24"/>
                <w:szCs w:val="24"/>
              </w:rPr>
            </w:pPr>
            <w:r w:rsidRPr="003254E8">
              <w:rPr>
                <w:b/>
                <w:sz w:val="24"/>
                <w:szCs w:val="24"/>
              </w:rPr>
              <w:t>Наименование зоны</w:t>
            </w:r>
          </w:p>
        </w:tc>
        <w:tc>
          <w:tcPr>
            <w:tcW w:w="1343" w:type="pct"/>
            <w:gridSpan w:val="4"/>
          </w:tcPr>
          <w:p w:rsidR="00EA2B14" w:rsidRPr="003254E8" w:rsidRDefault="00D15EDE" w:rsidP="00EA2B14">
            <w:pPr>
              <w:widowControl w:val="0"/>
              <w:spacing w:line="276" w:lineRule="auto"/>
              <w:jc w:val="center"/>
              <w:rPr>
                <w:b/>
                <w:sz w:val="24"/>
                <w:szCs w:val="24"/>
              </w:rPr>
            </w:pPr>
            <w:r w:rsidRPr="003254E8">
              <w:rPr>
                <w:b/>
                <w:sz w:val="24"/>
                <w:szCs w:val="24"/>
              </w:rPr>
              <w:t xml:space="preserve">Основные виды разрешенного </w:t>
            </w:r>
          </w:p>
          <w:p w:rsidR="00D15EDE" w:rsidRPr="003254E8" w:rsidRDefault="00D15EDE" w:rsidP="00EA2B14">
            <w:pPr>
              <w:widowControl w:val="0"/>
              <w:spacing w:line="276" w:lineRule="auto"/>
              <w:jc w:val="center"/>
              <w:rPr>
                <w:b/>
                <w:sz w:val="24"/>
                <w:szCs w:val="24"/>
              </w:rPr>
            </w:pPr>
            <w:r w:rsidRPr="003254E8">
              <w:rPr>
                <w:b/>
                <w:sz w:val="24"/>
                <w:szCs w:val="24"/>
              </w:rPr>
              <w:t>использования</w:t>
            </w:r>
          </w:p>
        </w:tc>
        <w:tc>
          <w:tcPr>
            <w:tcW w:w="1263" w:type="pct"/>
            <w:gridSpan w:val="6"/>
          </w:tcPr>
          <w:p w:rsidR="00EA2B14" w:rsidRPr="003254E8" w:rsidRDefault="00D15EDE" w:rsidP="00EA2B14">
            <w:pPr>
              <w:widowControl w:val="0"/>
              <w:spacing w:line="276" w:lineRule="auto"/>
              <w:jc w:val="center"/>
              <w:rPr>
                <w:b/>
                <w:sz w:val="24"/>
                <w:szCs w:val="24"/>
              </w:rPr>
            </w:pPr>
            <w:r w:rsidRPr="003254E8">
              <w:rPr>
                <w:b/>
                <w:sz w:val="24"/>
                <w:szCs w:val="24"/>
              </w:rPr>
              <w:t>Вспомогательные виды</w:t>
            </w:r>
          </w:p>
          <w:p w:rsidR="00D15EDE" w:rsidRPr="003254E8" w:rsidRDefault="00D15EDE" w:rsidP="00EA2B14">
            <w:pPr>
              <w:widowControl w:val="0"/>
              <w:spacing w:line="276" w:lineRule="auto"/>
              <w:jc w:val="center"/>
              <w:rPr>
                <w:b/>
                <w:sz w:val="24"/>
                <w:szCs w:val="24"/>
              </w:rPr>
            </w:pPr>
            <w:r w:rsidRPr="003254E8">
              <w:rPr>
                <w:b/>
                <w:sz w:val="24"/>
                <w:szCs w:val="24"/>
              </w:rPr>
              <w:t xml:space="preserve"> разрешенного использования</w:t>
            </w:r>
          </w:p>
        </w:tc>
        <w:tc>
          <w:tcPr>
            <w:tcW w:w="1085" w:type="pct"/>
            <w:gridSpan w:val="3"/>
          </w:tcPr>
          <w:p w:rsidR="00D15EDE" w:rsidRPr="003254E8" w:rsidRDefault="00D15EDE" w:rsidP="00EA2B14">
            <w:pPr>
              <w:widowControl w:val="0"/>
              <w:spacing w:line="276" w:lineRule="auto"/>
              <w:jc w:val="center"/>
              <w:rPr>
                <w:b/>
                <w:sz w:val="24"/>
                <w:szCs w:val="24"/>
              </w:rPr>
            </w:pPr>
            <w:r w:rsidRPr="003254E8">
              <w:rPr>
                <w:b/>
                <w:sz w:val="24"/>
                <w:szCs w:val="24"/>
              </w:rPr>
              <w:t>Условно разрешенные виды использования</w:t>
            </w:r>
          </w:p>
        </w:tc>
      </w:tr>
      <w:tr w:rsidR="00D15EDE"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D15EDE" w:rsidRPr="003254E8" w:rsidRDefault="00D15EDE" w:rsidP="00D15EDE">
            <w:pPr>
              <w:widowControl w:val="0"/>
              <w:tabs>
                <w:tab w:val="left" w:pos="305"/>
              </w:tabs>
              <w:suppressAutoHyphens/>
              <w:spacing w:line="276" w:lineRule="auto"/>
              <w:jc w:val="center"/>
              <w:rPr>
                <w:b/>
                <w:i/>
                <w:sz w:val="24"/>
                <w:szCs w:val="24"/>
              </w:rPr>
            </w:pPr>
            <w:r w:rsidRPr="003254E8">
              <w:rPr>
                <w:b/>
                <w:i/>
                <w:sz w:val="24"/>
                <w:szCs w:val="24"/>
              </w:rPr>
              <w:t>ЖИЛЫЕ ЗОНЫ</w:t>
            </w:r>
          </w:p>
        </w:tc>
      </w:tr>
      <w:tr w:rsidR="00D15EDE" w:rsidRPr="003254E8" w:rsidTr="00571597">
        <w:tc>
          <w:tcPr>
            <w:tcW w:w="303" w:type="pct"/>
            <w:gridSpan w:val="2"/>
            <w:tcBorders>
              <w:top w:val="single" w:sz="4" w:space="0" w:color="D9D9D9" w:themeColor="background1" w:themeShade="D9"/>
              <w:bottom w:val="single" w:sz="4" w:space="0" w:color="D9D9D9" w:themeColor="background1" w:themeShade="D9"/>
            </w:tcBorders>
          </w:tcPr>
          <w:p w:rsidR="00D15EDE" w:rsidRPr="003254E8" w:rsidRDefault="006D7FFB" w:rsidP="00D15EDE">
            <w:pPr>
              <w:widowControl w:val="0"/>
              <w:spacing w:line="276" w:lineRule="auto"/>
              <w:rPr>
                <w:sz w:val="24"/>
                <w:szCs w:val="24"/>
              </w:rPr>
            </w:pPr>
            <w:r w:rsidRPr="003254E8">
              <w:rPr>
                <w:sz w:val="24"/>
                <w:szCs w:val="24"/>
              </w:rPr>
              <w:t>Ж – 1</w:t>
            </w:r>
          </w:p>
        </w:tc>
        <w:tc>
          <w:tcPr>
            <w:tcW w:w="1006" w:type="pct"/>
            <w:gridSpan w:val="4"/>
            <w:tcBorders>
              <w:top w:val="single" w:sz="4" w:space="0" w:color="D9D9D9" w:themeColor="background1" w:themeShade="D9"/>
              <w:bottom w:val="single" w:sz="4" w:space="0" w:color="D9D9D9" w:themeColor="background1" w:themeShade="D9"/>
            </w:tcBorders>
          </w:tcPr>
          <w:p w:rsidR="00D15EDE" w:rsidRPr="003254E8" w:rsidRDefault="006332AE" w:rsidP="00D15EDE">
            <w:pPr>
              <w:widowControl w:val="0"/>
              <w:spacing w:line="276" w:lineRule="auto"/>
              <w:rPr>
                <w:sz w:val="24"/>
                <w:szCs w:val="24"/>
              </w:rPr>
            </w:pPr>
            <w:r w:rsidRPr="006332AE">
              <w:rPr>
                <w:sz w:val="24"/>
                <w:szCs w:val="24"/>
              </w:rPr>
              <w:t>Зона застройки индивидуальными усадебными жилыми домами</w:t>
            </w:r>
          </w:p>
        </w:tc>
        <w:tc>
          <w:tcPr>
            <w:tcW w:w="1343" w:type="pct"/>
            <w:gridSpan w:val="4"/>
            <w:tcBorders>
              <w:top w:val="single" w:sz="4" w:space="0" w:color="D9D9D9" w:themeColor="background1" w:themeShade="D9"/>
              <w:bottom w:val="single" w:sz="4" w:space="0" w:color="D9D9D9" w:themeColor="background1" w:themeShade="D9"/>
            </w:tcBorders>
          </w:tcPr>
          <w:p w:rsidR="00E54879" w:rsidRPr="005A0BF2"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eastAsia="Lucida Sans Unicode" w:hAnsi="Times New Roman"/>
                <w:sz w:val="24"/>
                <w:szCs w:val="24"/>
                <w:lang w:eastAsia="ru-RU"/>
              </w:rPr>
              <w:t xml:space="preserve">Индивидуальные жилые дома на одну семью до 3-х этажей с приусадебным участком или без него; </w:t>
            </w:r>
          </w:p>
          <w:p w:rsidR="005A0BF2" w:rsidRDefault="005A0BF2" w:rsidP="003D408B">
            <w:pPr>
              <w:widowControl w:val="0"/>
              <w:numPr>
                <w:ilvl w:val="0"/>
                <w:numId w:val="6"/>
              </w:numPr>
              <w:tabs>
                <w:tab w:val="left" w:pos="305"/>
              </w:tabs>
              <w:suppressAutoHyphens/>
              <w:spacing w:line="276" w:lineRule="auto"/>
              <w:rPr>
                <w:sz w:val="24"/>
                <w:szCs w:val="24"/>
              </w:rPr>
            </w:pPr>
            <w:r w:rsidRPr="00C30BDA">
              <w:rPr>
                <w:sz w:val="24"/>
                <w:szCs w:val="24"/>
              </w:rPr>
              <w:t>Жилые дома блокированной застройки до 3-х этажей включительно, в том числе двухквартирный, с приквартирными участками при каждой квартире;</w:t>
            </w:r>
          </w:p>
          <w:p w:rsidR="002F0F24" w:rsidRPr="004B56BD" w:rsidRDefault="002F0F24" w:rsidP="002F0F24">
            <w:pPr>
              <w:widowControl w:val="0"/>
              <w:numPr>
                <w:ilvl w:val="0"/>
                <w:numId w:val="6"/>
              </w:numPr>
              <w:tabs>
                <w:tab w:val="left" w:pos="305"/>
              </w:tabs>
              <w:suppressAutoHyphens/>
              <w:spacing w:line="276" w:lineRule="auto"/>
              <w:jc w:val="left"/>
              <w:rPr>
                <w:sz w:val="24"/>
                <w:szCs w:val="24"/>
              </w:rPr>
            </w:pPr>
            <w:r w:rsidRPr="004B56BD">
              <w:rPr>
                <w:sz w:val="24"/>
                <w:szCs w:val="24"/>
              </w:rPr>
              <w:t xml:space="preserve">Земельные участки для ведения личного подсобного хозяйства (приусадебные </w:t>
            </w:r>
            <w:r w:rsidRPr="004B56BD">
              <w:rPr>
                <w:sz w:val="24"/>
                <w:szCs w:val="24"/>
              </w:rPr>
              <w:lastRenderedPageBreak/>
              <w:t>участки);</w:t>
            </w:r>
          </w:p>
          <w:p w:rsidR="00E54879" w:rsidRPr="00E54879" w:rsidRDefault="00E54879" w:rsidP="003D408B">
            <w:pPr>
              <w:pStyle w:val="ae"/>
              <w:widowControl w:val="0"/>
              <w:numPr>
                <w:ilvl w:val="0"/>
                <w:numId w:val="6"/>
              </w:numPr>
              <w:tabs>
                <w:tab w:val="left" w:pos="348"/>
              </w:tabs>
              <w:rPr>
                <w:rFonts w:ascii="Times New Roman" w:hAnsi="Times New Roman"/>
                <w:sz w:val="24"/>
                <w:szCs w:val="24"/>
              </w:rPr>
            </w:pPr>
            <w:r w:rsidRPr="00E54879">
              <w:rPr>
                <w:rFonts w:ascii="Times New Roman" w:hAnsi="Times New Roman"/>
                <w:sz w:val="24"/>
                <w:szCs w:val="24"/>
              </w:rPr>
              <w:t>Объекты некапитального строительства;</w:t>
            </w:r>
          </w:p>
          <w:p w:rsidR="00D15EDE" w:rsidRPr="00C30BDA"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hAnsi="Times New Roman"/>
                <w:sz w:val="24"/>
                <w:szCs w:val="24"/>
              </w:rPr>
              <w:t>Объекты обслуживания населения (маникюрный салон, парикмахерская, химчистка).</w:t>
            </w:r>
          </w:p>
        </w:tc>
        <w:tc>
          <w:tcPr>
            <w:tcW w:w="1263" w:type="pct"/>
            <w:gridSpan w:val="6"/>
            <w:tcBorders>
              <w:top w:val="single" w:sz="4" w:space="0" w:color="D9D9D9" w:themeColor="background1" w:themeShade="D9"/>
              <w:bottom w:val="single" w:sz="4" w:space="0" w:color="D9D9D9" w:themeColor="background1" w:themeShade="D9"/>
            </w:tcBorders>
          </w:tcPr>
          <w:p w:rsidR="003D408B" w:rsidRDefault="003D408B" w:rsidP="003D408B">
            <w:pPr>
              <w:pStyle w:val="ae"/>
              <w:widowControl w:val="0"/>
              <w:numPr>
                <w:ilvl w:val="0"/>
                <w:numId w:val="5"/>
              </w:numPr>
              <w:tabs>
                <w:tab w:val="left" w:pos="696"/>
              </w:tabs>
              <w:suppressAutoHyphens/>
              <w:ind w:left="412"/>
              <w:rPr>
                <w:rFonts w:ascii="Times New Roman" w:eastAsia="Lucida Sans Unicode" w:hAnsi="Times New Roman"/>
                <w:sz w:val="24"/>
                <w:szCs w:val="24"/>
                <w:lang w:eastAsia="ru-RU"/>
              </w:rPr>
            </w:pPr>
            <w:r w:rsidRPr="003D408B">
              <w:rPr>
                <w:rFonts w:ascii="Times New Roman" w:eastAsia="Lucida Sans Unicode" w:hAnsi="Times New Roman"/>
                <w:sz w:val="24"/>
                <w:szCs w:val="24"/>
                <w:lang w:eastAsia="ru-RU"/>
              </w:rPr>
              <w:lastRenderedPageBreak/>
              <w:t>Размещение дворовых площадок; размещение беседок, отдельно стоящих навесов и веранд</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Пункты первой медицинской помощи, врачебные кабинеты;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Аптеки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-Объекты энерго-, газо-, тепло- и водоснабжения (МТП, ГКТП, КТП, РП, ШРП, ГРП, ТП и др.);</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Хозяйственные постройки;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Объекты пожарной охраны (гидранты, резервуары, </w:t>
            </w:r>
            <w:r w:rsidRPr="00C30BDA">
              <w:rPr>
                <w:rFonts w:ascii="Times New Roman" w:eastAsia="Lucida Sans Unicode" w:hAnsi="Times New Roman"/>
                <w:sz w:val="24"/>
                <w:szCs w:val="24"/>
                <w:lang w:eastAsia="ru-RU"/>
              </w:rPr>
              <w:lastRenderedPageBreak/>
              <w:t>противопожарные водоемы);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Площадки для сбора мусора;</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Детские площадки, площадки для отдыха, спортивных занятий; </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Гаражи для индивидуальных легковых автомобилей (встроенно-пристроенные, подземные, полуподземные);</w:t>
            </w:r>
          </w:p>
          <w:p w:rsidR="00C30BDA" w:rsidRPr="00C30BDA" w:rsidRDefault="00C30BDA" w:rsidP="00C30BDA">
            <w:pPr>
              <w:pStyle w:val="ae"/>
              <w:widowControl w:val="0"/>
              <w:numPr>
                <w:ilvl w:val="0"/>
                <w:numId w:val="5"/>
              </w:numPr>
              <w:tabs>
                <w:tab w:val="left" w:pos="414"/>
              </w:tabs>
              <w:suppressAutoHyphens/>
              <w:spacing w:after="0" w:line="240" w:lineRule="auto"/>
              <w:ind w:left="130"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Открытые автостоянки для временного хранения индивидуальных легковых автомобилей; </w:t>
            </w:r>
          </w:p>
          <w:p w:rsidR="00D15EDE" w:rsidRPr="003254E8" w:rsidRDefault="00C30BDA" w:rsidP="00C30BDA">
            <w:pPr>
              <w:widowControl w:val="0"/>
              <w:numPr>
                <w:ilvl w:val="0"/>
                <w:numId w:val="5"/>
              </w:numPr>
              <w:tabs>
                <w:tab w:val="left" w:pos="414"/>
              </w:tabs>
              <w:suppressAutoHyphens/>
              <w:ind w:left="130" w:firstLine="0"/>
              <w:rPr>
                <w:sz w:val="24"/>
                <w:szCs w:val="24"/>
                <w:u w:val="single"/>
                <w:lang w:bidi="hi-IN"/>
              </w:rPr>
            </w:pPr>
            <w:r w:rsidRPr="00C30BDA">
              <w:rPr>
                <w:rFonts w:eastAsia="Lucida Sans Unicode"/>
                <w:sz w:val="24"/>
                <w:szCs w:val="24"/>
              </w:rPr>
              <w:t>Благоустройство территории.</w:t>
            </w:r>
          </w:p>
        </w:tc>
        <w:tc>
          <w:tcPr>
            <w:tcW w:w="1085" w:type="pct"/>
            <w:gridSpan w:val="3"/>
            <w:tcBorders>
              <w:top w:val="single" w:sz="4" w:space="0" w:color="D9D9D9" w:themeColor="background1" w:themeShade="D9"/>
              <w:bottom w:val="single" w:sz="4" w:space="0" w:color="D9D9D9" w:themeColor="background1" w:themeShade="D9"/>
            </w:tcBorders>
          </w:tcPr>
          <w:p w:rsidR="00E608BA" w:rsidRPr="00C30BDA" w:rsidRDefault="00C30BDA" w:rsidP="00E608BA">
            <w:pPr>
              <w:widowControl w:val="0"/>
              <w:numPr>
                <w:ilvl w:val="0"/>
                <w:numId w:val="6"/>
              </w:numPr>
              <w:tabs>
                <w:tab w:val="left" w:pos="305"/>
              </w:tabs>
              <w:suppressAutoHyphens/>
              <w:spacing w:line="276" w:lineRule="auto"/>
              <w:ind w:left="367"/>
              <w:rPr>
                <w:sz w:val="24"/>
                <w:szCs w:val="24"/>
              </w:rPr>
            </w:pPr>
            <w:r w:rsidRPr="00C30BDA">
              <w:rPr>
                <w:sz w:val="24"/>
                <w:szCs w:val="24"/>
              </w:rPr>
              <w:lastRenderedPageBreak/>
              <w:t xml:space="preserve"> </w:t>
            </w:r>
            <w:r w:rsidR="00E608BA" w:rsidRPr="00C30BDA">
              <w:rPr>
                <w:sz w:val="24"/>
                <w:szCs w:val="24"/>
              </w:rPr>
              <w:t>Малоэтажные жилые дома до 3-х этажей;</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Объекты общественного питания (кафе, закусочные, столовые);</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Спортплощадки;</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Спортзалы, залы рекреации (с бассейном или без);</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Залы, клубы многоцелевого и специализированного назначения;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Торговые павильоны; </w:t>
            </w:r>
          </w:p>
          <w:p w:rsidR="00DF7FAD" w:rsidRPr="00E54879" w:rsidRDefault="00DF7FAD" w:rsidP="00DF7FAD">
            <w:pPr>
              <w:pStyle w:val="ae"/>
              <w:widowControl w:val="0"/>
              <w:numPr>
                <w:ilvl w:val="0"/>
                <w:numId w:val="41"/>
              </w:numPr>
              <w:tabs>
                <w:tab w:val="left" w:pos="348"/>
              </w:tabs>
              <w:ind w:left="367"/>
              <w:rPr>
                <w:rFonts w:ascii="Times New Roman" w:hAnsi="Times New Roman"/>
                <w:sz w:val="24"/>
                <w:szCs w:val="24"/>
              </w:rPr>
            </w:pPr>
            <w:r w:rsidRPr="00E54879">
              <w:rPr>
                <w:rFonts w:ascii="Times New Roman" w:hAnsi="Times New Roman"/>
                <w:sz w:val="24"/>
                <w:szCs w:val="24"/>
              </w:rPr>
              <w:t>Магазины смешанной тор</w:t>
            </w:r>
            <w:r w:rsidRPr="00E54879">
              <w:rPr>
                <w:rFonts w:ascii="Times New Roman" w:hAnsi="Times New Roman"/>
                <w:sz w:val="24"/>
                <w:szCs w:val="24"/>
              </w:rPr>
              <w:lastRenderedPageBreak/>
              <w:t>говли площадью не более 150 кв. м;</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Pr>
                <w:rFonts w:ascii="Times New Roman" w:hAnsi="Times New Roman"/>
                <w:sz w:val="24"/>
                <w:szCs w:val="24"/>
              </w:rPr>
              <w:t xml:space="preserve"> </w:t>
            </w:r>
            <w:r w:rsidRPr="00C30BDA">
              <w:rPr>
                <w:rFonts w:ascii="Times New Roman" w:hAnsi="Times New Roman"/>
                <w:sz w:val="24"/>
                <w:szCs w:val="24"/>
              </w:rPr>
              <w:t>Тиры;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Киоски, лоточная торговля, временные павильоны розничной торговли и обслуживания населения;</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Парковки перед объектами обслуживающих и коммерческих видов использования, не связанные с предпринимательской деятельностью;</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Культурно-развлекательный центр молодежи;</w:t>
            </w:r>
          </w:p>
          <w:p w:rsidR="00C30BDA" w:rsidRPr="00C30BDA" w:rsidRDefault="00C30BDA" w:rsidP="00DF7FAD">
            <w:pPr>
              <w:pStyle w:val="ae"/>
              <w:numPr>
                <w:ilvl w:val="0"/>
                <w:numId w:val="41"/>
              </w:numPr>
              <w:tabs>
                <w:tab w:val="left" w:pos="367"/>
              </w:tabs>
              <w:ind w:left="367"/>
              <w:rPr>
                <w:rFonts w:ascii="Times New Roman" w:hAnsi="Times New Roman"/>
                <w:sz w:val="24"/>
                <w:szCs w:val="24"/>
              </w:rPr>
            </w:pPr>
            <w:r w:rsidRPr="00C30BDA">
              <w:rPr>
                <w:rFonts w:ascii="Times New Roman" w:hAnsi="Times New Roman"/>
                <w:sz w:val="24"/>
                <w:szCs w:val="24"/>
              </w:rPr>
              <w:t>Общественные социально-культурные центры;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Автомойки и СТО;</w:t>
            </w:r>
          </w:p>
          <w:p w:rsidR="00C30BDA" w:rsidRPr="00C30BDA" w:rsidRDefault="00C30BDA" w:rsidP="00DF7FAD">
            <w:pPr>
              <w:pStyle w:val="ae"/>
              <w:numPr>
                <w:ilvl w:val="0"/>
                <w:numId w:val="41"/>
              </w:numPr>
              <w:tabs>
                <w:tab w:val="left" w:pos="273"/>
              </w:tabs>
              <w:ind w:left="367"/>
              <w:rPr>
                <w:rFonts w:ascii="Times New Roman" w:hAnsi="Times New Roman"/>
                <w:sz w:val="24"/>
                <w:szCs w:val="24"/>
              </w:rPr>
            </w:pPr>
            <w:r w:rsidRPr="00C30BDA">
              <w:rPr>
                <w:rFonts w:ascii="Times New Roman" w:hAnsi="Times New Roman"/>
                <w:sz w:val="24"/>
                <w:szCs w:val="24"/>
              </w:rPr>
              <w:t>Торгово-офисные здания;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Торговые, торгово-сервисные центры;</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Гостиницы;</w:t>
            </w:r>
          </w:p>
          <w:p w:rsidR="003D408B" w:rsidRPr="00C30BDA"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Бани, сауны;</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Оздоровительный комплекс;</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lastRenderedPageBreak/>
              <w:t>Детский лагерь;</w:t>
            </w:r>
          </w:p>
          <w:p w:rsidR="00A81B62" w:rsidRDefault="00A81B62" w:rsidP="00A81B62">
            <w:pPr>
              <w:pStyle w:val="ae"/>
              <w:numPr>
                <w:ilvl w:val="0"/>
                <w:numId w:val="41"/>
              </w:numPr>
              <w:tabs>
                <w:tab w:val="left" w:pos="313"/>
              </w:tabs>
              <w:ind w:left="367"/>
              <w:jc w:val="left"/>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A81B62" w:rsidRPr="00A81B62" w:rsidRDefault="00A81B62" w:rsidP="00A81B62">
            <w:pPr>
              <w:pStyle w:val="ae"/>
              <w:numPr>
                <w:ilvl w:val="0"/>
                <w:numId w:val="41"/>
              </w:numPr>
              <w:tabs>
                <w:tab w:val="left" w:pos="313"/>
              </w:tabs>
              <w:ind w:left="367"/>
              <w:jc w:val="left"/>
              <w:rPr>
                <w:rFonts w:ascii="Times New Roman" w:hAnsi="Times New Roman"/>
                <w:sz w:val="24"/>
                <w:szCs w:val="24"/>
              </w:rPr>
            </w:pPr>
            <w:r>
              <w:rPr>
                <w:rFonts w:ascii="Times New Roman" w:hAnsi="Times New Roman"/>
                <w:sz w:val="24"/>
                <w:szCs w:val="24"/>
              </w:rPr>
              <w:t>Общеобразовательные школы;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Дома культуры;</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Рекреационная зона с амфитеатром;</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Административные здания и гаражи;</w:t>
            </w:r>
          </w:p>
          <w:p w:rsidR="00D15EDE" w:rsidRPr="003254E8" w:rsidRDefault="00C30BDA" w:rsidP="00DF7FAD">
            <w:pPr>
              <w:pStyle w:val="ae"/>
              <w:numPr>
                <w:ilvl w:val="0"/>
                <w:numId w:val="41"/>
              </w:numPr>
              <w:tabs>
                <w:tab w:val="left" w:pos="293"/>
              </w:tabs>
              <w:ind w:left="367"/>
            </w:pPr>
            <w:r w:rsidRPr="00C30BDA">
              <w:rPr>
                <w:rFonts w:ascii="Times New Roman" w:hAnsi="Times New Roman"/>
                <w:sz w:val="24"/>
                <w:szCs w:val="24"/>
              </w:rPr>
              <w:t>Гостевые парковки из расчета 1 машиноместо на 2 участка.</w:t>
            </w:r>
          </w:p>
        </w:tc>
      </w:tr>
      <w:tr w:rsidR="00C74E53" w:rsidRPr="003254E8" w:rsidTr="00571597">
        <w:tc>
          <w:tcPr>
            <w:tcW w:w="303" w:type="pct"/>
            <w:gridSpan w:val="2"/>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spacing w:line="276" w:lineRule="auto"/>
              <w:rPr>
                <w:sz w:val="24"/>
                <w:szCs w:val="24"/>
              </w:rPr>
            </w:pPr>
            <w:r w:rsidRPr="003015CC">
              <w:rPr>
                <w:sz w:val="24"/>
                <w:szCs w:val="24"/>
              </w:rPr>
              <w:lastRenderedPageBreak/>
              <w:t>Ж – 2</w:t>
            </w:r>
          </w:p>
        </w:tc>
        <w:tc>
          <w:tcPr>
            <w:tcW w:w="1006" w:type="pct"/>
            <w:gridSpan w:val="4"/>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spacing w:line="276" w:lineRule="auto"/>
              <w:rPr>
                <w:sz w:val="24"/>
                <w:szCs w:val="24"/>
              </w:rPr>
            </w:pPr>
            <w:r w:rsidRPr="006332AE">
              <w:rPr>
                <w:sz w:val="24"/>
                <w:szCs w:val="24"/>
              </w:rPr>
              <w:t>Зона застройки малоэтажными жилыми домами (до 3 этажей включительно)</w:t>
            </w:r>
          </w:p>
        </w:tc>
        <w:tc>
          <w:tcPr>
            <w:tcW w:w="1343" w:type="pct"/>
            <w:gridSpan w:val="4"/>
            <w:tcBorders>
              <w:top w:val="single" w:sz="4" w:space="0" w:color="D9D9D9" w:themeColor="background1" w:themeShade="D9"/>
              <w:bottom w:val="single" w:sz="4" w:space="0" w:color="D9D9D9" w:themeColor="background1" w:themeShade="D9"/>
            </w:tcBorders>
          </w:tcPr>
          <w:p w:rsidR="00C74E53" w:rsidRPr="003015CC" w:rsidRDefault="00C74E53" w:rsidP="00C74E53">
            <w:pPr>
              <w:pStyle w:val="ae"/>
              <w:widowControl w:val="0"/>
              <w:numPr>
                <w:ilvl w:val="0"/>
                <w:numId w:val="6"/>
              </w:numPr>
              <w:tabs>
                <w:tab w:val="left" w:pos="348"/>
              </w:tabs>
              <w:suppressAutoHyphens/>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Многоквартирные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w:t>
            </w:r>
          </w:p>
          <w:p w:rsidR="00C74E53" w:rsidRPr="003015CC" w:rsidRDefault="00C74E53" w:rsidP="00C74E53">
            <w:pPr>
              <w:pStyle w:val="ae"/>
              <w:widowControl w:val="0"/>
              <w:numPr>
                <w:ilvl w:val="0"/>
                <w:numId w:val="6"/>
              </w:numPr>
              <w:tabs>
                <w:tab w:val="left" w:pos="348"/>
              </w:tabs>
              <w:suppressAutoHyphens/>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Многоквартирные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 xml:space="preserve"> с придомовыми участками;</w:t>
            </w:r>
          </w:p>
          <w:p w:rsidR="00C74E53" w:rsidRPr="003015CC" w:rsidRDefault="00C74E53" w:rsidP="00C74E53">
            <w:pPr>
              <w:pStyle w:val="ae"/>
              <w:widowControl w:val="0"/>
              <w:numPr>
                <w:ilvl w:val="0"/>
                <w:numId w:val="6"/>
              </w:numPr>
              <w:tabs>
                <w:tab w:val="left" w:pos="348"/>
              </w:tabs>
              <w:suppressAutoHyphens/>
              <w:spacing w:after="0"/>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Блокированные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 xml:space="preserve"> с придомовыми участками.</w:t>
            </w:r>
          </w:p>
        </w:tc>
        <w:tc>
          <w:tcPr>
            <w:tcW w:w="1263" w:type="pct"/>
            <w:gridSpan w:val="6"/>
            <w:tcBorders>
              <w:top w:val="single" w:sz="4" w:space="0" w:color="D9D9D9" w:themeColor="background1" w:themeShade="D9"/>
              <w:bottom w:val="single" w:sz="4" w:space="0" w:color="D9D9D9" w:themeColor="background1" w:themeShade="D9"/>
            </w:tcBorders>
          </w:tcPr>
          <w:p w:rsidR="00C74E53" w:rsidRPr="003015CC" w:rsidRDefault="00C74E53" w:rsidP="00C74E53">
            <w:pPr>
              <w:pStyle w:val="ae"/>
              <w:widowControl w:val="0"/>
              <w:numPr>
                <w:ilvl w:val="0"/>
                <w:numId w:val="5"/>
              </w:numPr>
              <w:tabs>
                <w:tab w:val="left" w:pos="414"/>
              </w:tabs>
              <w:suppressAutoHyphens/>
              <w:ind w:left="0"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объектов дошкольного, начального общего и среднего (полного) общего образования;</w:t>
            </w:r>
          </w:p>
          <w:p w:rsidR="00C74E53" w:rsidRPr="003015CC" w:rsidRDefault="00C74E53" w:rsidP="00C74E53">
            <w:pPr>
              <w:pStyle w:val="ae"/>
              <w:widowControl w:val="0"/>
              <w:numPr>
                <w:ilvl w:val="0"/>
                <w:numId w:val="5"/>
              </w:numPr>
              <w:tabs>
                <w:tab w:val="left" w:pos="217"/>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Размещение объектов социального, коммунально-бытового назначения (ателье, парикмахерские, жилищно-эксплуатационные организации, мастерские по ремонту товаров личного и бытового потребления, </w:t>
            </w:r>
            <w:r w:rsidRPr="003015CC">
              <w:rPr>
                <w:rFonts w:ascii="Times New Roman" w:eastAsia="Lucida Sans Unicode" w:hAnsi="Times New Roman"/>
                <w:sz w:val="24"/>
                <w:szCs w:val="24"/>
                <w:lang w:eastAsia="ru-RU"/>
              </w:rPr>
              <w:lastRenderedPageBreak/>
              <w:t>иные объекты обслуживания, связанные с проживанием граждан и предназначенные для оказания бытовых услуг);</w:t>
            </w:r>
          </w:p>
          <w:p w:rsidR="00C74E53" w:rsidRPr="003015CC" w:rsidRDefault="00C74E53" w:rsidP="00C74E53">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аптек, магазинов товаров повседневного спроса;</w:t>
            </w:r>
          </w:p>
          <w:p w:rsidR="00C74E53" w:rsidRPr="003015CC" w:rsidRDefault="00C74E53" w:rsidP="00C74E53">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открытых стоянок, открытых площадок для временной парковки автотранспорта без взимания платы;</w:t>
            </w:r>
          </w:p>
          <w:p w:rsidR="00C74E53" w:rsidRPr="003015CC" w:rsidRDefault="00C74E53" w:rsidP="00C74E53">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спортивных и детских игровых площадок, не требующих установления санитарно-защитных зон;</w:t>
            </w:r>
          </w:p>
          <w:p w:rsidR="00C74E53" w:rsidRPr="003015CC" w:rsidRDefault="00C74E53" w:rsidP="00C74E53">
            <w:pPr>
              <w:pStyle w:val="ae"/>
              <w:widowControl w:val="0"/>
              <w:numPr>
                <w:ilvl w:val="0"/>
                <w:numId w:val="5"/>
              </w:numPr>
              <w:tabs>
                <w:tab w:val="left" w:pos="217"/>
                <w:tab w:val="left" w:pos="501"/>
              </w:tabs>
              <w:suppressAutoHyphens/>
              <w:spacing w:after="0"/>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объектов благоустройства.</w:t>
            </w:r>
          </w:p>
          <w:p w:rsidR="00C74E53" w:rsidRPr="003015CC" w:rsidRDefault="00C74E53" w:rsidP="00C74E53">
            <w:pPr>
              <w:pStyle w:val="ae"/>
              <w:widowControl w:val="0"/>
              <w:tabs>
                <w:tab w:val="left" w:pos="217"/>
                <w:tab w:val="left" w:pos="501"/>
              </w:tabs>
              <w:suppressAutoHyphens/>
              <w:spacing w:after="0"/>
              <w:ind w:left="-66"/>
              <w:rPr>
                <w:rFonts w:ascii="Times New Roman" w:eastAsia="Lucida Sans Unicode" w:hAnsi="Times New Roman"/>
                <w:sz w:val="24"/>
                <w:szCs w:val="24"/>
                <w:lang w:eastAsia="ru-RU"/>
              </w:rPr>
            </w:pPr>
          </w:p>
        </w:tc>
        <w:tc>
          <w:tcPr>
            <w:tcW w:w="1085" w:type="pct"/>
            <w:gridSpan w:val="3"/>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lastRenderedPageBreak/>
              <w:t>Размещение объектов общественного питания;</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Размещение культовых объектов;</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Дворцы бракосочетаний, загсы, залы для торжественных обрядов</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Залы, клубы многоцелевого и специализированного назначения</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 xml:space="preserve">Киоски, лоточная торговля, </w:t>
            </w:r>
            <w:r w:rsidRPr="003015CC">
              <w:rPr>
                <w:sz w:val="24"/>
                <w:szCs w:val="24"/>
              </w:rPr>
              <w:lastRenderedPageBreak/>
              <w:t>временные павильоны розничной торговли и обслуживания населения;</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Кафе, закусочные, столовые в отдельно стоящих зданиях;</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Парковки перед объектами обслуживающих и коммерческих видов использования без взимания платы;</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Гаражи, автостоянки.</w:t>
            </w:r>
          </w:p>
        </w:tc>
      </w:tr>
      <w:tr w:rsidR="00C74E53" w:rsidRPr="003254E8" w:rsidTr="00553100">
        <w:trPr>
          <w:gridAfter w:val="1"/>
          <w:wAfter w:w="139" w:type="pct"/>
        </w:trPr>
        <w:tc>
          <w:tcPr>
            <w:tcW w:w="296" w:type="pct"/>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spacing w:line="276" w:lineRule="auto"/>
            </w:pPr>
            <w:r w:rsidRPr="003015CC">
              <w:rPr>
                <w:sz w:val="24"/>
                <w:szCs w:val="24"/>
              </w:rPr>
              <w:lastRenderedPageBreak/>
              <w:t xml:space="preserve">Ж – </w:t>
            </w:r>
            <w:r>
              <w:rPr>
                <w:sz w:val="24"/>
                <w:szCs w:val="24"/>
              </w:rPr>
              <w:t>3</w:t>
            </w:r>
          </w:p>
        </w:tc>
        <w:tc>
          <w:tcPr>
            <w:tcW w:w="989" w:type="pct"/>
            <w:gridSpan w:val="4"/>
            <w:tcBorders>
              <w:top w:val="single" w:sz="4" w:space="0" w:color="D9D9D9" w:themeColor="background1" w:themeShade="D9"/>
              <w:bottom w:val="single" w:sz="4" w:space="0" w:color="D9D9D9" w:themeColor="background1" w:themeShade="D9"/>
            </w:tcBorders>
          </w:tcPr>
          <w:p w:rsidR="00C74E53" w:rsidRPr="006332AE" w:rsidRDefault="00C74E53" w:rsidP="00C74E53">
            <w:pPr>
              <w:widowControl w:val="0"/>
              <w:spacing w:line="276" w:lineRule="auto"/>
            </w:pPr>
            <w:r w:rsidRPr="006332AE">
              <w:rPr>
                <w:sz w:val="24"/>
                <w:szCs w:val="24"/>
              </w:rPr>
              <w:t xml:space="preserve">Зона застройки </w:t>
            </w:r>
            <w:r>
              <w:rPr>
                <w:sz w:val="24"/>
                <w:szCs w:val="24"/>
              </w:rPr>
              <w:t>среднеэтажными</w:t>
            </w:r>
            <w:r w:rsidRPr="006332AE">
              <w:rPr>
                <w:sz w:val="24"/>
                <w:szCs w:val="24"/>
              </w:rPr>
              <w:t xml:space="preserve"> жилыми домами (</w:t>
            </w:r>
            <w:r>
              <w:rPr>
                <w:sz w:val="24"/>
                <w:szCs w:val="24"/>
              </w:rPr>
              <w:t>от</w:t>
            </w:r>
            <w:r w:rsidRPr="006332AE">
              <w:rPr>
                <w:sz w:val="24"/>
                <w:szCs w:val="24"/>
              </w:rPr>
              <w:t xml:space="preserve"> </w:t>
            </w:r>
            <w:r>
              <w:rPr>
                <w:sz w:val="24"/>
                <w:szCs w:val="24"/>
              </w:rPr>
              <w:t>4</w:t>
            </w:r>
            <w:r w:rsidRPr="006332AE">
              <w:rPr>
                <w:sz w:val="24"/>
                <w:szCs w:val="24"/>
              </w:rPr>
              <w:t xml:space="preserve"> </w:t>
            </w:r>
            <w:r>
              <w:rPr>
                <w:sz w:val="24"/>
                <w:szCs w:val="24"/>
              </w:rPr>
              <w:t xml:space="preserve">до 9 </w:t>
            </w:r>
            <w:r w:rsidRPr="006332AE">
              <w:rPr>
                <w:sz w:val="24"/>
                <w:szCs w:val="24"/>
              </w:rPr>
              <w:t>этажей включительно)</w:t>
            </w:r>
          </w:p>
        </w:tc>
        <w:tc>
          <w:tcPr>
            <w:tcW w:w="1330" w:type="pct"/>
            <w:gridSpan w:val="4"/>
            <w:tcBorders>
              <w:top w:val="single" w:sz="4" w:space="0" w:color="D9D9D9" w:themeColor="background1" w:themeShade="D9"/>
              <w:bottom w:val="single" w:sz="4" w:space="0" w:color="D9D9D9" w:themeColor="background1" w:themeShade="D9"/>
            </w:tcBorders>
          </w:tcPr>
          <w:p w:rsidR="00C74E53" w:rsidRPr="003015CC" w:rsidRDefault="00C74E53" w:rsidP="00C74E53">
            <w:pPr>
              <w:pStyle w:val="ae"/>
              <w:widowControl w:val="0"/>
              <w:numPr>
                <w:ilvl w:val="0"/>
                <w:numId w:val="6"/>
              </w:numPr>
              <w:tabs>
                <w:tab w:val="left" w:pos="348"/>
              </w:tabs>
              <w:suppressAutoHyphens/>
              <w:ind w:left="0"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Многоквартирные жилые дома от  4 до 9  этажей включительно.</w:t>
            </w:r>
          </w:p>
        </w:tc>
        <w:tc>
          <w:tcPr>
            <w:tcW w:w="1238" w:type="pct"/>
            <w:gridSpan w:val="4"/>
            <w:tcBorders>
              <w:top w:val="single" w:sz="4" w:space="0" w:color="D9D9D9" w:themeColor="background1" w:themeShade="D9"/>
              <w:bottom w:val="single" w:sz="4" w:space="0" w:color="D9D9D9" w:themeColor="background1" w:themeShade="D9"/>
            </w:tcBorders>
          </w:tcPr>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Детские сады, иные объекты дошкольного воспитания;</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Дворовые площадки: детские, спортивные, хозяйственные, отдыха (для многоквартирных жилых домов);</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Аптеки;</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 xml:space="preserve">Ремонт бытовой техники, парикмахерские, пошивочные </w:t>
            </w:r>
            <w:r w:rsidRPr="002A4107">
              <w:rPr>
                <w:rFonts w:ascii="Times New Roman" w:eastAsia="Lucida Sans Unicode" w:hAnsi="Times New Roman"/>
                <w:sz w:val="24"/>
                <w:szCs w:val="24"/>
                <w:lang w:eastAsia="ru-RU"/>
              </w:rPr>
              <w:lastRenderedPageBreak/>
              <w:t xml:space="preserve">ателье, иные объекты обслуживания; </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 xml:space="preserve">Почтовые отделения </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Спортивные площадки, теннисные корты;</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Гаражи, в том числе встроенные в жилые дома;</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Объекты пожарной охраны (гидранты, резервуары, противопожарные водоемы);</w:t>
            </w:r>
          </w:p>
          <w:p w:rsidR="00C74E53" w:rsidRPr="003015CC" w:rsidRDefault="00C74E53" w:rsidP="00C74E53">
            <w:pPr>
              <w:pStyle w:val="ae"/>
              <w:widowControl w:val="0"/>
              <w:numPr>
                <w:ilvl w:val="0"/>
                <w:numId w:val="5"/>
              </w:numPr>
              <w:tabs>
                <w:tab w:val="left" w:pos="414"/>
              </w:tabs>
              <w:suppressAutoHyphens/>
              <w:ind w:left="0" w:firstLine="0"/>
              <w:rPr>
                <w:rFonts w:ascii="Times New Roman" w:eastAsia="Lucida Sans Unicode" w:hAnsi="Times New Roman"/>
                <w:sz w:val="24"/>
                <w:szCs w:val="24"/>
                <w:lang w:eastAsia="ru-RU"/>
              </w:rPr>
            </w:pPr>
            <w:r>
              <w:rPr>
                <w:rFonts w:ascii="Times New Roman" w:eastAsia="Lucida Sans Unicode" w:hAnsi="Times New Roman"/>
                <w:sz w:val="24"/>
                <w:szCs w:val="24"/>
                <w:lang w:eastAsia="ru-RU"/>
              </w:rPr>
              <w:t>Площадки для сбора мусора.</w:t>
            </w:r>
          </w:p>
        </w:tc>
        <w:tc>
          <w:tcPr>
            <w:tcW w:w="1009" w:type="pct"/>
            <w:gridSpan w:val="5"/>
            <w:tcBorders>
              <w:top w:val="single" w:sz="4" w:space="0" w:color="D9D9D9" w:themeColor="background1" w:themeShade="D9"/>
              <w:bottom w:val="single" w:sz="4" w:space="0" w:color="D9D9D9" w:themeColor="background1" w:themeShade="D9"/>
            </w:tcBorders>
          </w:tcPr>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lastRenderedPageBreak/>
              <w:t>Многоквартирные жилые дома более 9 этажей;</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Киоски, лоточная торговля, временные павильоны розничной торговли и обслуживания населения;</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lastRenderedPageBreak/>
              <w:t>Гаражи боксового типа, многоэтажные, подземные и наземные гаражи, автостоянки на отдельном земельном участке;</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Парковки перед объектами культурных, обслуживающих и коммерческих видов использования без взимания платы;</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Магазины товаров первой необходимости (общей площадью не более 400 кв.м.);</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Спортзалы;</w:t>
            </w:r>
          </w:p>
          <w:p w:rsidR="00C74E53"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Бассейны;</w:t>
            </w:r>
          </w:p>
          <w:p w:rsidR="00C74E53" w:rsidRPr="0006129F" w:rsidRDefault="00C74E53" w:rsidP="00C74E53">
            <w:pPr>
              <w:pStyle w:val="ae"/>
              <w:numPr>
                <w:ilvl w:val="0"/>
                <w:numId w:val="5"/>
              </w:numPr>
              <w:tabs>
                <w:tab w:val="left" w:pos="293"/>
              </w:tabs>
              <w:ind w:left="305" w:hanging="79"/>
              <w:rPr>
                <w:rFonts w:ascii="Times New Roman" w:hAnsi="Times New Roman"/>
                <w:sz w:val="24"/>
                <w:szCs w:val="24"/>
              </w:rPr>
            </w:pPr>
            <w:r w:rsidRPr="0006129F">
              <w:rPr>
                <w:rFonts w:ascii="Times New Roman" w:hAnsi="Times New Roman"/>
                <w:sz w:val="24"/>
                <w:szCs w:val="24"/>
              </w:rPr>
              <w:t>Общеобразовательные школы;</w:t>
            </w:r>
          </w:p>
          <w:p w:rsidR="00C74E53" w:rsidRPr="00C30BDA" w:rsidRDefault="00C74E53" w:rsidP="00C74E53">
            <w:pPr>
              <w:pStyle w:val="ae"/>
              <w:numPr>
                <w:ilvl w:val="0"/>
                <w:numId w:val="5"/>
              </w:numPr>
              <w:tabs>
                <w:tab w:val="left" w:pos="313"/>
              </w:tabs>
              <w:spacing w:after="0" w:line="240" w:lineRule="auto"/>
              <w:ind w:left="306" w:hanging="79"/>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C74E53" w:rsidRPr="00D451EE" w:rsidRDefault="00C74E53" w:rsidP="00C74E53">
            <w:pPr>
              <w:widowControl w:val="0"/>
              <w:numPr>
                <w:ilvl w:val="0"/>
                <w:numId w:val="5"/>
              </w:numPr>
              <w:tabs>
                <w:tab w:val="left" w:pos="31"/>
              </w:tabs>
              <w:suppressAutoHyphens/>
              <w:ind w:left="306" w:hanging="79"/>
            </w:pPr>
            <w:r>
              <w:rPr>
                <w:rFonts w:eastAsia="Lucida Sans Unicode"/>
                <w:sz w:val="24"/>
                <w:szCs w:val="24"/>
              </w:rPr>
              <w:t>Административные здания, офисы.</w:t>
            </w:r>
          </w:p>
          <w:p w:rsidR="00C74E53" w:rsidRPr="003015CC" w:rsidRDefault="00C74E53" w:rsidP="00C74E53">
            <w:pPr>
              <w:widowControl w:val="0"/>
              <w:tabs>
                <w:tab w:val="left" w:pos="31"/>
              </w:tabs>
              <w:suppressAutoHyphens/>
              <w:spacing w:line="276" w:lineRule="auto"/>
              <w:ind w:left="-111"/>
            </w:pPr>
          </w:p>
        </w:tc>
      </w:tr>
      <w:tr w:rsidR="009366B5"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7F2F97">
            <w:pPr>
              <w:widowControl w:val="0"/>
              <w:spacing w:line="276" w:lineRule="auto"/>
              <w:jc w:val="center"/>
              <w:rPr>
                <w:b/>
                <w:i/>
                <w:sz w:val="24"/>
                <w:szCs w:val="24"/>
              </w:rPr>
            </w:pPr>
            <w:r w:rsidRPr="003254E8">
              <w:rPr>
                <w:b/>
                <w:i/>
                <w:sz w:val="24"/>
                <w:szCs w:val="24"/>
              </w:rPr>
              <w:lastRenderedPageBreak/>
              <w:t>ОБЩЕСТВЕННО-ДЕЛОВЫЕ ЗОНЫ</w:t>
            </w:r>
          </w:p>
        </w:tc>
      </w:tr>
      <w:tr w:rsidR="009366B5" w:rsidRPr="003254E8" w:rsidTr="00571597">
        <w:tc>
          <w:tcPr>
            <w:tcW w:w="303" w:type="pct"/>
            <w:gridSpan w:val="2"/>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lastRenderedPageBreak/>
              <w:t>ОД</w:t>
            </w:r>
          </w:p>
        </w:tc>
        <w:tc>
          <w:tcPr>
            <w:tcW w:w="1006" w:type="pct"/>
            <w:gridSpan w:val="4"/>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Зона делового, общественного и коммерческого назначения</w:t>
            </w:r>
          </w:p>
        </w:tc>
        <w:tc>
          <w:tcPr>
            <w:tcW w:w="1343" w:type="pct"/>
            <w:gridSpan w:val="4"/>
            <w:tcBorders>
              <w:top w:val="single" w:sz="4" w:space="0" w:color="D9D9D9" w:themeColor="background1" w:themeShade="D9"/>
            </w:tcBorders>
          </w:tcPr>
          <w:p w:rsidR="00D8472A" w:rsidRDefault="00D8472A"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Pr>
                <w:rFonts w:ascii="Times New Roman" w:hAnsi="Times New Roman"/>
                <w:sz w:val="24"/>
                <w:szCs w:val="24"/>
              </w:rPr>
              <w:t>Административно-хозяйственные, деловые, общественные учреждения и организации;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розничной торговли;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общественного питания;</w:t>
            </w:r>
          </w:p>
          <w:p w:rsidR="001D6BCB" w:rsidRPr="003254E8" w:rsidRDefault="001D6BCB" w:rsidP="001D6BC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бытового обслуживания;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Гостиницы;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Рынки;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Оборудованные площадки для временных объектов торговли и общественного питания;</w:t>
            </w:r>
          </w:p>
          <w:p w:rsidR="009366B5"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клубы, детские и взрослые музыкальные, художественные, хореографические школы и студии, дома творчества, лектории, дома культуры (исключая ночные заведения);</w:t>
            </w:r>
          </w:p>
          <w:p w:rsidR="00A81B62" w:rsidRPr="006E7335" w:rsidRDefault="00A81B62" w:rsidP="00A81B62">
            <w:pPr>
              <w:pStyle w:val="ae"/>
              <w:widowControl w:val="0"/>
              <w:numPr>
                <w:ilvl w:val="0"/>
                <w:numId w:val="5"/>
              </w:numPr>
              <w:tabs>
                <w:tab w:val="left" w:pos="99"/>
                <w:tab w:val="left" w:pos="348"/>
              </w:tabs>
              <w:ind w:left="317"/>
              <w:rPr>
                <w:rFonts w:ascii="Times New Roman" w:hAnsi="Times New Roman"/>
                <w:sz w:val="24"/>
                <w:szCs w:val="24"/>
              </w:rPr>
            </w:pPr>
            <w:r w:rsidRPr="006E7335">
              <w:rPr>
                <w:rFonts w:ascii="Times New Roman" w:hAnsi="Times New Roman"/>
                <w:sz w:val="24"/>
                <w:szCs w:val="24"/>
              </w:rPr>
              <w:t>Детские сады, иные объекты дошкольного воспитания;</w:t>
            </w:r>
          </w:p>
          <w:p w:rsidR="00A81B62" w:rsidRPr="006E7335" w:rsidRDefault="00A81B62" w:rsidP="00A81B62">
            <w:pPr>
              <w:pStyle w:val="ae"/>
              <w:widowControl w:val="0"/>
              <w:numPr>
                <w:ilvl w:val="0"/>
                <w:numId w:val="5"/>
              </w:numPr>
              <w:tabs>
                <w:tab w:val="left" w:pos="99"/>
                <w:tab w:val="left" w:pos="348"/>
              </w:tabs>
              <w:ind w:left="317"/>
              <w:rPr>
                <w:rFonts w:ascii="Times New Roman" w:hAnsi="Times New Roman"/>
                <w:sz w:val="24"/>
                <w:szCs w:val="24"/>
              </w:rPr>
            </w:pPr>
            <w:r>
              <w:rPr>
                <w:rFonts w:ascii="Times New Roman" w:hAnsi="Times New Roman"/>
                <w:sz w:val="24"/>
                <w:szCs w:val="24"/>
              </w:rPr>
              <w:t xml:space="preserve"> </w:t>
            </w:r>
            <w:r w:rsidRPr="006E7335">
              <w:rPr>
                <w:rFonts w:ascii="Times New Roman" w:hAnsi="Times New Roman"/>
                <w:sz w:val="24"/>
                <w:szCs w:val="24"/>
              </w:rPr>
              <w:t>Общеобразовательные школы;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Зрелищные объекты: театры, кинотеатры, видеозалы, цирки, планетарии, концертные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Музеи, выставочные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Ночные клубы, дискотеки, развлекательные комплексы, боулинг-</w:t>
            </w:r>
            <w:r w:rsidRPr="003254E8">
              <w:rPr>
                <w:rFonts w:ascii="Times New Roman" w:hAnsi="Times New Roman"/>
                <w:sz w:val="24"/>
                <w:szCs w:val="24"/>
              </w:rPr>
              <w:lastRenderedPageBreak/>
              <w:t>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отдыха и туризма (базы и дома отдыха, пансионаты, туристические базы, детские лагеря отдыха, детские дачи, мотели, кемпинги, площадки для трейлеров);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Сады, скверы, бульвары;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Лесопарки (лесные массивы);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Физкультурно-оздоровительные комплексы, спортивные комплексы и залы, бассейны, спортивные площадки и иные спортивные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спортивные площадки, теннисные корты, катки и другие аналогичные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Специализированные медицинские центры;</w:t>
            </w:r>
          </w:p>
          <w:p w:rsidR="009366B5"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w:t>
            </w:r>
            <w:r w:rsidR="009366B5" w:rsidRPr="003254E8">
              <w:rPr>
                <w:rFonts w:ascii="Times New Roman" w:hAnsi="Times New Roman"/>
                <w:sz w:val="24"/>
                <w:szCs w:val="24"/>
              </w:rPr>
              <w:t>аптеки;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Жилищно-эксплуатационные службы: РЭУ, ПРЭО, аварийные службы без ремонтных мастерских и гаражей и с ремонтными мастерскими и гаражами;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Бани, сауны, химчистки, парикмахерские, прачечные;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Ветеринарные поликлиники и </w:t>
            </w:r>
            <w:r w:rsidRPr="003254E8">
              <w:rPr>
                <w:rFonts w:ascii="Times New Roman" w:hAnsi="Times New Roman"/>
                <w:sz w:val="24"/>
                <w:szCs w:val="24"/>
              </w:rPr>
              <w:lastRenderedPageBreak/>
              <w:t>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Органы государственного управления, органы местного самоуправления, общественного самоуправления;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милиции, государственной инспекции безопасности дорожного движения, пожарной охраны;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Государственные и муниципальные учреждения, рассчитанные на обслуживание населения: загсы, архивы, информационные центры, суды;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объединения и организации, творческие союзы, международные организации;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Бизнес-центры, офисные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связи, почтовые отделения, телефонные и телеграфные пункты;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Банки, учреждения кредитования,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w:t>
            </w:r>
            <w:r w:rsidRPr="003254E8">
              <w:rPr>
                <w:rFonts w:ascii="Times New Roman" w:hAnsi="Times New Roman"/>
                <w:sz w:val="24"/>
                <w:szCs w:val="24"/>
              </w:rPr>
              <w:lastRenderedPageBreak/>
              <w:t>агентства, компьютерные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Научно-исследовательские, проектные, конструкторские организации, научные и опытные станции, метеорологические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 АТС, узлы связи, передающие и принимающие станции радио- и телевещания, связи;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100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транспорта (ведомственного, экскурсионного, такси);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Мастерские автосервиса, станции технического обслуживания, автомобильные мойки, автосалоны;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Автовокзалы, автостанции;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инженерной защиты населения от ЧС.</w:t>
            </w:r>
          </w:p>
        </w:tc>
        <w:tc>
          <w:tcPr>
            <w:tcW w:w="1263" w:type="pct"/>
            <w:gridSpan w:val="6"/>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Встроенные, встроено-пристроенные в нижние этажи жилых зданий, главными фасадами выходящих на улицы с интенсивным движением транспорта:</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учреждения торговли до 500 кв. м торговой площади;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учреждения общественного питания до 200 посадочных мест;</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парикмахерские, салоны красоты, приемные пункты химчистки;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библиотеки;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отделения связи;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офисы при условии обеспечения автостоянками;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врачебные кабинеты.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Гаражи и автостоянки для временного хранения индивидуальных легковых автомобилей открытые, подземные и полуподземные, многоэтажные, встроенные или встроенно-пристроенные;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детские, спортивные, хозяйственные, для отдыха;</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выгула собак.</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c>
          <w:tcPr>
            <w:tcW w:w="1085" w:type="pct"/>
            <w:gridSpan w:val="3"/>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социального обеспечения: дома-интернаты для престарелых, инвалидов и детей, приюты, ночлежные дома, центры социального обслуживания населения;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без ограничения вместимости;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Автозаправочные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tc>
      </w:tr>
      <w:tr w:rsidR="00C74E53" w:rsidRPr="003254E8" w:rsidTr="00571597">
        <w:tc>
          <w:tcPr>
            <w:tcW w:w="303" w:type="pct"/>
            <w:gridSpan w:val="2"/>
          </w:tcPr>
          <w:p w:rsidR="00C74E53" w:rsidRPr="003254E8" w:rsidRDefault="00C74E53" w:rsidP="00C74E53">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1</w:t>
            </w:r>
          </w:p>
        </w:tc>
        <w:tc>
          <w:tcPr>
            <w:tcW w:w="1006" w:type="pct"/>
            <w:gridSpan w:val="4"/>
          </w:tcPr>
          <w:p w:rsidR="00C74E53" w:rsidRPr="003254E8" w:rsidRDefault="00C74E53" w:rsidP="00C74E53">
            <w:pPr>
              <w:widowControl w:val="0"/>
              <w:spacing w:line="276" w:lineRule="auto"/>
              <w:rPr>
                <w:sz w:val="24"/>
                <w:szCs w:val="24"/>
              </w:rPr>
            </w:pPr>
            <w:r w:rsidRPr="003254E8">
              <w:rPr>
                <w:sz w:val="24"/>
                <w:szCs w:val="24"/>
              </w:rPr>
              <w:t>Зона объектов здравоохранения</w:t>
            </w:r>
          </w:p>
        </w:tc>
        <w:tc>
          <w:tcPr>
            <w:tcW w:w="1343" w:type="pct"/>
            <w:gridSpan w:val="4"/>
          </w:tcPr>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здравоохранения (больницы, лечебные стационары, ФАП, поликлиники  и другие объекты здравоохранения);</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Школы-интернаты для детей, нуждающихся в повседневной медицинской помощи и уходе;</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Учреждения социальной защиты;</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Пункты первой медицинской помощи;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Санаторные учреждения;</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Молочные кухни, аптеки;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Станции переливания крови;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Станции скорой и неотложной помощи;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Отдельно стоящие гаражи (до 3 машиномест).</w:t>
            </w:r>
          </w:p>
        </w:tc>
        <w:tc>
          <w:tcPr>
            <w:tcW w:w="1263" w:type="pct"/>
            <w:gridSpan w:val="6"/>
          </w:tcPr>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Спортзалы, бассейны, плоскостные спортивные сооружения;</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Открытые площадки для временной парковки автотранспорта, </w:t>
            </w:r>
            <w:r w:rsidRPr="003254E8">
              <w:rPr>
                <w:rFonts w:ascii="Times New Roman" w:hAnsi="Times New Roman"/>
                <w:sz w:val="24"/>
                <w:szCs w:val="24"/>
              </w:rPr>
              <w:lastRenderedPageBreak/>
              <w:t xml:space="preserve">открытые стоянки, связанные с объектами, расположенными в данной зоне, либо с обслуживанием таких объектов без взимания платы; </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Размещение объектов благоустройства;</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Парки, скверы, бульвары;</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Аптеки;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Коммунальные объекты, связанные с объектами, расположенными в данной зоне, а также в смежных территориальных зонах, либо с обслуживанием таких объектов.</w:t>
            </w:r>
          </w:p>
        </w:tc>
        <w:tc>
          <w:tcPr>
            <w:tcW w:w="1085" w:type="pct"/>
            <w:gridSpan w:val="3"/>
          </w:tcPr>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Киоски, лоточная торговля, временные павильоны розничной торговли;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Культовые объекты.</w:t>
            </w:r>
          </w:p>
        </w:tc>
      </w:tr>
      <w:tr w:rsidR="009366B5" w:rsidRPr="003254E8" w:rsidTr="00571597">
        <w:tc>
          <w:tcPr>
            <w:tcW w:w="303" w:type="pct"/>
            <w:gridSpan w:val="2"/>
          </w:tcPr>
          <w:p w:rsidR="009366B5" w:rsidRPr="003254E8" w:rsidRDefault="005A25F9" w:rsidP="00D15EDE">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2</w:t>
            </w:r>
          </w:p>
        </w:tc>
        <w:tc>
          <w:tcPr>
            <w:tcW w:w="1006" w:type="pct"/>
            <w:gridSpan w:val="4"/>
          </w:tcPr>
          <w:p w:rsidR="009366B5" w:rsidRPr="003254E8" w:rsidRDefault="009366B5" w:rsidP="00D15EDE">
            <w:pPr>
              <w:widowControl w:val="0"/>
              <w:spacing w:line="276" w:lineRule="auto"/>
              <w:rPr>
                <w:sz w:val="24"/>
                <w:szCs w:val="24"/>
              </w:rPr>
            </w:pPr>
            <w:r w:rsidRPr="003254E8">
              <w:rPr>
                <w:sz w:val="24"/>
                <w:szCs w:val="24"/>
              </w:rPr>
              <w:t>Зона объектов образования и просвещения</w:t>
            </w:r>
          </w:p>
        </w:tc>
        <w:tc>
          <w:tcPr>
            <w:tcW w:w="1343" w:type="pct"/>
            <w:gridSpan w:val="4"/>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Общеобразовательные 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Общежития;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 искусств (музыкальные, художественные);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детского творчества, ДЮСШ;</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Средние специальные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Высшие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Учебные заведения подготовки и переподготовки кадров.</w:t>
            </w:r>
          </w:p>
        </w:tc>
        <w:tc>
          <w:tcPr>
            <w:tcW w:w="1263" w:type="pct"/>
            <w:gridSpan w:val="6"/>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Парки для автомобилей сотрудников и посетителей;</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Вспомогательные, подсобные строения, сооружения; </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игровые  и спортивные  площадки;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 территории;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Крытые бассейны для основных объектов;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Теплицы, сады;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Предприятия общественного питания (столовые, кафе, экспресс-кафе, буфеты);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архивы, музеи.</w:t>
            </w:r>
          </w:p>
        </w:tc>
        <w:tc>
          <w:tcPr>
            <w:tcW w:w="1085" w:type="pct"/>
            <w:gridSpan w:val="3"/>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Культурно-досуговые центры для населения квартала в учреждениях в вечернее время, в период каникул и выходные дни.</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r>
      <w:tr w:rsidR="00571597" w:rsidRPr="003254E8" w:rsidTr="00571597">
        <w:tc>
          <w:tcPr>
            <w:tcW w:w="303" w:type="pct"/>
            <w:gridSpan w:val="2"/>
          </w:tcPr>
          <w:p w:rsidR="00571597" w:rsidRPr="003254E8" w:rsidRDefault="00571597" w:rsidP="00571597">
            <w:pPr>
              <w:widowControl w:val="0"/>
              <w:spacing w:line="276" w:lineRule="auto"/>
              <w:rPr>
                <w:sz w:val="24"/>
                <w:szCs w:val="24"/>
              </w:rPr>
            </w:pPr>
            <w:r w:rsidRPr="003254E8">
              <w:rPr>
                <w:spacing w:val="-10"/>
                <w:sz w:val="24"/>
                <w:szCs w:val="24"/>
              </w:rPr>
              <w:lastRenderedPageBreak/>
              <w:t>О – 3</w:t>
            </w:r>
          </w:p>
        </w:tc>
        <w:tc>
          <w:tcPr>
            <w:tcW w:w="1006" w:type="pct"/>
            <w:gridSpan w:val="4"/>
          </w:tcPr>
          <w:p w:rsidR="00571597" w:rsidRPr="003254E8" w:rsidRDefault="00571597" w:rsidP="00571597">
            <w:pPr>
              <w:widowControl w:val="0"/>
              <w:spacing w:line="276" w:lineRule="auto"/>
              <w:rPr>
                <w:sz w:val="24"/>
                <w:szCs w:val="24"/>
              </w:rPr>
            </w:pPr>
            <w:r w:rsidRPr="003254E8">
              <w:rPr>
                <w:sz w:val="24"/>
                <w:szCs w:val="24"/>
              </w:rPr>
              <w:t>Зона религиозных объектов</w:t>
            </w:r>
          </w:p>
        </w:tc>
        <w:tc>
          <w:tcPr>
            <w:tcW w:w="1343" w:type="pct"/>
            <w:gridSpan w:val="4"/>
          </w:tcPr>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Объекты религиозного назначения; </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Общественное питание.</w:t>
            </w:r>
          </w:p>
        </w:tc>
        <w:tc>
          <w:tcPr>
            <w:tcW w:w="1251" w:type="pct"/>
            <w:gridSpan w:val="4"/>
          </w:tcPr>
          <w:p w:rsidR="00571597" w:rsidRPr="003254E8" w:rsidRDefault="00571597" w:rsidP="00571597">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Размещение  парковок для автомобилей; Обслуживающего персонала и  посетителей;</w:t>
            </w:r>
          </w:p>
          <w:p w:rsidR="00571597" w:rsidRPr="003254E8" w:rsidRDefault="00571597" w:rsidP="00571597">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 xml:space="preserve">Размещение вспомогательных, подсобных строений и сооружений; </w:t>
            </w:r>
          </w:p>
          <w:p w:rsidR="00571597" w:rsidRPr="003254E8" w:rsidRDefault="00571597" w:rsidP="00571597">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Благоустройство территории;</w:t>
            </w:r>
          </w:p>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Гостиницы, дома приезжих;</w:t>
            </w:r>
          </w:p>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Жилые дома священнослужителей и обслуживающего персонала;</w:t>
            </w:r>
          </w:p>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Аптеки;</w:t>
            </w:r>
          </w:p>
          <w:p w:rsidR="00571597" w:rsidRPr="003254E8" w:rsidRDefault="00571597" w:rsidP="00571597">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Бесплатные парковки.</w:t>
            </w:r>
          </w:p>
        </w:tc>
        <w:tc>
          <w:tcPr>
            <w:tcW w:w="1098" w:type="pct"/>
            <w:gridSpan w:val="5"/>
          </w:tcPr>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Киоски, временные павильоны розничной торговли;</w:t>
            </w:r>
          </w:p>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Хозяйственные корпуса;</w:t>
            </w:r>
          </w:p>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Общественные туалеты.</w:t>
            </w:r>
          </w:p>
        </w:tc>
      </w:tr>
      <w:tr w:rsidR="00571597" w:rsidRPr="003254E8" w:rsidTr="00571597">
        <w:tc>
          <w:tcPr>
            <w:tcW w:w="303" w:type="pct"/>
            <w:gridSpan w:val="2"/>
            <w:tcBorders>
              <w:bottom w:val="single" w:sz="4" w:space="0" w:color="D9D9D9" w:themeColor="background1" w:themeShade="D9"/>
            </w:tcBorders>
          </w:tcPr>
          <w:p w:rsidR="00571597" w:rsidRPr="003254E8" w:rsidRDefault="00571597" w:rsidP="00571597">
            <w:pPr>
              <w:widowControl w:val="0"/>
              <w:spacing w:line="276" w:lineRule="auto"/>
              <w:rPr>
                <w:sz w:val="24"/>
                <w:szCs w:val="24"/>
              </w:rPr>
            </w:pPr>
            <w:r w:rsidRPr="003254E8">
              <w:rPr>
                <w:spacing w:val="-10"/>
                <w:sz w:val="24"/>
                <w:szCs w:val="24"/>
              </w:rPr>
              <w:t>О – 4</w:t>
            </w:r>
          </w:p>
        </w:tc>
        <w:tc>
          <w:tcPr>
            <w:tcW w:w="1006" w:type="pct"/>
            <w:gridSpan w:val="4"/>
            <w:tcBorders>
              <w:bottom w:val="single" w:sz="4" w:space="0" w:color="D9D9D9" w:themeColor="background1" w:themeShade="D9"/>
            </w:tcBorders>
          </w:tcPr>
          <w:p w:rsidR="00571597" w:rsidRPr="003254E8" w:rsidRDefault="00571597" w:rsidP="00571597">
            <w:pPr>
              <w:widowControl w:val="0"/>
              <w:spacing w:line="276" w:lineRule="auto"/>
              <w:rPr>
                <w:sz w:val="24"/>
                <w:szCs w:val="24"/>
              </w:rPr>
            </w:pPr>
            <w:r w:rsidRPr="003254E8">
              <w:rPr>
                <w:sz w:val="24"/>
                <w:szCs w:val="24"/>
              </w:rPr>
              <w:t>Зона объектов физкультуры и спорта</w:t>
            </w:r>
          </w:p>
        </w:tc>
        <w:tc>
          <w:tcPr>
            <w:tcW w:w="1343" w:type="pct"/>
            <w:gridSpan w:val="4"/>
            <w:tcBorders>
              <w:bottom w:val="single" w:sz="4" w:space="0" w:color="D9D9D9" w:themeColor="background1" w:themeShade="D9"/>
            </w:tcBorders>
          </w:tcPr>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Спортивно-зрелищные учреждения;</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Физкультурно-оздоровительные учреждения;</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ДЮСШ;</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Плоскостные спортивные сооружения;</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lastRenderedPageBreak/>
              <w:t>Специальные культурно-спортивные развлекательные сооружения.</w:t>
            </w:r>
          </w:p>
        </w:tc>
        <w:tc>
          <w:tcPr>
            <w:tcW w:w="1251" w:type="pct"/>
            <w:gridSpan w:val="4"/>
            <w:tcBorders>
              <w:bottom w:val="single" w:sz="4" w:space="0" w:color="D9D9D9" w:themeColor="background1" w:themeShade="D9"/>
            </w:tcBorders>
          </w:tcPr>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lastRenderedPageBreak/>
              <w:t>Парки для автомобилей обслуживающего персонала и  посетителей;</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Вспомогательные, подсобные строения и сооружения; </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благоустройства территории;</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lastRenderedPageBreak/>
              <w:t>Объекты бытового обслуживания;</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Отделения, участковые пункты милиции; </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общественного питания.</w:t>
            </w:r>
          </w:p>
        </w:tc>
        <w:tc>
          <w:tcPr>
            <w:tcW w:w="1098" w:type="pct"/>
            <w:gridSpan w:val="5"/>
            <w:tcBorders>
              <w:bottom w:val="single" w:sz="4" w:space="0" w:color="D9D9D9" w:themeColor="background1" w:themeShade="D9"/>
            </w:tcBorders>
          </w:tcPr>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lastRenderedPageBreak/>
              <w:t>Гостиницы;</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tc>
      </w:tr>
      <w:tr w:rsidR="009366B5"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D15EDE">
            <w:pPr>
              <w:widowControl w:val="0"/>
              <w:spacing w:line="276" w:lineRule="auto"/>
              <w:jc w:val="center"/>
              <w:rPr>
                <w:b/>
                <w:i/>
                <w:sz w:val="24"/>
                <w:szCs w:val="24"/>
              </w:rPr>
            </w:pPr>
            <w:r w:rsidRPr="003254E8">
              <w:rPr>
                <w:b/>
                <w:i/>
                <w:sz w:val="24"/>
                <w:szCs w:val="24"/>
              </w:rPr>
              <w:lastRenderedPageBreak/>
              <w:t>ЗОНЫ СПЕЦИАЛЬНОГО НАЗНАЧЕНИЯ</w:t>
            </w:r>
          </w:p>
        </w:tc>
      </w:tr>
      <w:tr w:rsidR="00194237" w:rsidRPr="003254E8" w:rsidTr="00571597">
        <w:tc>
          <w:tcPr>
            <w:tcW w:w="303" w:type="pct"/>
            <w:gridSpan w:val="2"/>
          </w:tcPr>
          <w:p w:rsidR="00194237" w:rsidRPr="003254E8" w:rsidRDefault="00194237" w:rsidP="00F045EC">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2</w:t>
            </w:r>
          </w:p>
        </w:tc>
        <w:tc>
          <w:tcPr>
            <w:tcW w:w="1006" w:type="pct"/>
            <w:gridSpan w:val="4"/>
          </w:tcPr>
          <w:p w:rsidR="00194237" w:rsidRPr="003254E8" w:rsidRDefault="00194237" w:rsidP="00F045EC">
            <w:pPr>
              <w:widowControl w:val="0"/>
              <w:spacing w:line="276" w:lineRule="auto"/>
              <w:rPr>
                <w:sz w:val="24"/>
                <w:szCs w:val="24"/>
              </w:rPr>
            </w:pPr>
            <w:r w:rsidRPr="003254E8">
              <w:rPr>
                <w:sz w:val="24"/>
                <w:szCs w:val="24"/>
              </w:rPr>
              <w:t>Зона кладбищ</w:t>
            </w:r>
          </w:p>
        </w:tc>
        <w:tc>
          <w:tcPr>
            <w:tcW w:w="1343" w:type="pct"/>
            <w:gridSpan w:val="4"/>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Действующие кладбища;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Кладбища, закрытые на период консервации;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Бюро похоронного обслуживания;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Дома траурных обрядов;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поминальных обедов;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по изготовлению ритуальных принадлежностей;</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Крематории.</w:t>
            </w:r>
          </w:p>
        </w:tc>
        <w:tc>
          <w:tcPr>
            <w:tcW w:w="1263" w:type="pct"/>
            <w:gridSpan w:val="6"/>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Магазины, рынки по продаже ритуальной продукции;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Защитные сооружения гражданской обороны;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сбора мусора;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автотранспорта;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туалеты;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Сооружения и устройства сетей инженерно-технического обеспечения.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Элементы благоустройства и вертикальной планировки;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Парковки, автостоянки без взи</w:t>
            </w:r>
            <w:r w:rsidRPr="003254E8">
              <w:rPr>
                <w:rFonts w:ascii="Times New Roman" w:hAnsi="Times New Roman"/>
                <w:sz w:val="24"/>
                <w:szCs w:val="24"/>
              </w:rPr>
              <w:lastRenderedPageBreak/>
              <w:t>мания платы.</w:t>
            </w:r>
          </w:p>
        </w:tc>
        <w:tc>
          <w:tcPr>
            <w:tcW w:w="1085" w:type="pct"/>
            <w:gridSpan w:val="3"/>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культового назначения;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w:t>
            </w:r>
          </w:p>
        </w:tc>
      </w:tr>
      <w:tr w:rsidR="00571597" w:rsidRPr="003254E8" w:rsidTr="00553100">
        <w:tc>
          <w:tcPr>
            <w:tcW w:w="306" w:type="pct"/>
            <w:gridSpan w:val="3"/>
          </w:tcPr>
          <w:p w:rsidR="00571597" w:rsidRPr="003254E8" w:rsidRDefault="00571597" w:rsidP="00571597">
            <w:pPr>
              <w:widowControl w:val="0"/>
              <w:spacing w:line="276" w:lineRule="auto"/>
              <w:rPr>
                <w:rFonts w:cstheme="minorHAnsi"/>
                <w:noProof/>
                <w:spacing w:val="-10"/>
                <w:sz w:val="24"/>
                <w:szCs w:val="24"/>
              </w:rPr>
            </w:pPr>
            <w:r w:rsidRPr="003254E8">
              <w:rPr>
                <w:rFonts w:cstheme="minorHAnsi"/>
                <w:noProof/>
                <w:spacing w:val="-10"/>
                <w:sz w:val="24"/>
                <w:szCs w:val="24"/>
              </w:rPr>
              <w:lastRenderedPageBreak/>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3</w:t>
            </w:r>
          </w:p>
        </w:tc>
        <w:tc>
          <w:tcPr>
            <w:tcW w:w="1008" w:type="pct"/>
            <w:gridSpan w:val="4"/>
          </w:tcPr>
          <w:p w:rsidR="00571597" w:rsidRPr="003254E8" w:rsidRDefault="00571597" w:rsidP="00571597">
            <w:pPr>
              <w:widowControl w:val="0"/>
              <w:spacing w:line="276" w:lineRule="auto"/>
              <w:rPr>
                <w:sz w:val="24"/>
                <w:szCs w:val="24"/>
              </w:rPr>
            </w:pPr>
            <w:r w:rsidRPr="003254E8">
              <w:rPr>
                <w:sz w:val="24"/>
                <w:szCs w:val="24"/>
              </w:rPr>
              <w:t>Зона очистных сооружений</w:t>
            </w:r>
          </w:p>
        </w:tc>
        <w:tc>
          <w:tcPr>
            <w:tcW w:w="1343" w:type="pct"/>
            <w:gridSpan w:val="4"/>
          </w:tcPr>
          <w:p w:rsidR="00571597" w:rsidRPr="003254E8" w:rsidRDefault="00571597" w:rsidP="00571597">
            <w:pPr>
              <w:pStyle w:val="ae"/>
              <w:widowControl w:val="0"/>
              <w:numPr>
                <w:ilvl w:val="0"/>
                <w:numId w:val="23"/>
              </w:numPr>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станция аэрации;</w:t>
            </w:r>
          </w:p>
          <w:p w:rsidR="00571597" w:rsidRPr="003254E8" w:rsidRDefault="00571597" w:rsidP="00571597">
            <w:pPr>
              <w:pStyle w:val="ae"/>
              <w:widowControl w:val="0"/>
              <w:numPr>
                <w:ilvl w:val="0"/>
                <w:numId w:val="23"/>
              </w:numPr>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канализационные очистные сооружения;</w:t>
            </w:r>
          </w:p>
          <w:p w:rsidR="00571597" w:rsidRPr="003254E8" w:rsidRDefault="00571597" w:rsidP="00571597">
            <w:pPr>
              <w:pStyle w:val="ae"/>
              <w:widowControl w:val="0"/>
              <w:numPr>
                <w:ilvl w:val="0"/>
                <w:numId w:val="23"/>
              </w:numPr>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насосные станции.</w:t>
            </w:r>
          </w:p>
          <w:p w:rsidR="00571597" w:rsidRPr="003254E8" w:rsidRDefault="00571597" w:rsidP="00571597">
            <w:pPr>
              <w:pStyle w:val="ae"/>
              <w:widowControl w:val="0"/>
              <w:tabs>
                <w:tab w:val="left" w:pos="99"/>
                <w:tab w:val="left" w:pos="348"/>
              </w:tabs>
              <w:spacing w:after="0"/>
              <w:ind w:left="0"/>
              <w:rPr>
                <w:rFonts w:ascii="Times New Roman" w:hAnsi="Times New Roman"/>
                <w:sz w:val="24"/>
                <w:szCs w:val="24"/>
              </w:rPr>
            </w:pPr>
          </w:p>
        </w:tc>
        <w:tc>
          <w:tcPr>
            <w:tcW w:w="1255" w:type="pct"/>
            <w:gridSpan w:val="4"/>
          </w:tcPr>
          <w:p w:rsidR="00571597" w:rsidRPr="003254E8" w:rsidRDefault="00571597" w:rsidP="00571597">
            <w:pPr>
              <w:pStyle w:val="ae"/>
              <w:widowControl w:val="0"/>
              <w:numPr>
                <w:ilvl w:val="0"/>
                <w:numId w:val="23"/>
              </w:numPr>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строительство и реконструкция сооружений, коммуникаций и других объектов;</w:t>
            </w:r>
          </w:p>
          <w:p w:rsidR="00571597" w:rsidRPr="003254E8" w:rsidRDefault="00571597" w:rsidP="00571597">
            <w:pPr>
              <w:pStyle w:val="ae"/>
              <w:widowControl w:val="0"/>
              <w:numPr>
                <w:ilvl w:val="0"/>
                <w:numId w:val="23"/>
              </w:numPr>
              <w:suppressAutoHyphens/>
              <w:spacing w:after="0" w:line="240" w:lineRule="auto"/>
              <w:ind w:left="0" w:firstLine="0"/>
              <w:rPr>
                <w:rFonts w:ascii="Times New Roman" w:hAnsi="Times New Roman"/>
                <w:b/>
                <w:spacing w:val="-10"/>
                <w:sz w:val="24"/>
                <w:szCs w:val="24"/>
              </w:rPr>
            </w:pPr>
            <w:r w:rsidRPr="003254E8">
              <w:rPr>
                <w:rFonts w:ascii="Times New Roman" w:hAnsi="Times New Roman"/>
                <w:sz w:val="24"/>
                <w:szCs w:val="24"/>
              </w:rPr>
              <w:t>землеройные и другие работы.</w:t>
            </w:r>
          </w:p>
        </w:tc>
        <w:tc>
          <w:tcPr>
            <w:tcW w:w="1088" w:type="pct"/>
            <w:gridSpan w:val="4"/>
          </w:tcPr>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sz w:val="24"/>
                <w:szCs w:val="24"/>
              </w:rPr>
            </w:pPr>
          </w:p>
        </w:tc>
      </w:tr>
      <w:tr w:rsidR="00862A12"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862A12" w:rsidRPr="003254E8" w:rsidRDefault="00862A12" w:rsidP="00D15EDE">
            <w:pPr>
              <w:widowControl w:val="0"/>
              <w:spacing w:line="276" w:lineRule="auto"/>
              <w:jc w:val="center"/>
              <w:rPr>
                <w:b/>
                <w:i/>
                <w:sz w:val="24"/>
                <w:szCs w:val="24"/>
              </w:rPr>
            </w:pPr>
            <w:r w:rsidRPr="003254E8">
              <w:rPr>
                <w:b/>
                <w:i/>
                <w:sz w:val="24"/>
                <w:szCs w:val="24"/>
              </w:rPr>
              <w:t>ПРОИЗВОДСТВЕННЫЕ ЗОНЫ</w:t>
            </w:r>
          </w:p>
        </w:tc>
      </w:tr>
      <w:tr w:rsidR="00571597" w:rsidRPr="003254E8" w:rsidTr="00553100">
        <w:tc>
          <w:tcPr>
            <w:tcW w:w="310" w:type="pct"/>
            <w:gridSpan w:val="4"/>
          </w:tcPr>
          <w:p w:rsidR="00571597" w:rsidRPr="003254E8" w:rsidRDefault="00571597" w:rsidP="00571597">
            <w:pPr>
              <w:widowControl w:val="0"/>
              <w:spacing w:line="276" w:lineRule="auto"/>
              <w:rPr>
                <w:rFonts w:cstheme="minorHAnsi"/>
                <w:spacing w:val="-10"/>
                <w:sz w:val="24"/>
                <w:szCs w:val="24"/>
              </w:rPr>
            </w:pPr>
            <w:r w:rsidRPr="003254E8">
              <w:rPr>
                <w:rFonts w:cstheme="minorHAnsi"/>
                <w:spacing w:val="-10"/>
                <w:sz w:val="24"/>
                <w:szCs w:val="24"/>
              </w:rPr>
              <w:t xml:space="preserve">ПК </w:t>
            </w:r>
            <w:r w:rsidRPr="003254E8">
              <w:rPr>
                <w:sz w:val="24"/>
                <w:szCs w:val="24"/>
              </w:rPr>
              <w:t xml:space="preserve">– </w:t>
            </w:r>
            <w:r>
              <w:rPr>
                <w:rFonts w:cstheme="minorHAnsi"/>
                <w:spacing w:val="-10"/>
                <w:sz w:val="24"/>
                <w:szCs w:val="24"/>
              </w:rPr>
              <w:t>2</w:t>
            </w:r>
          </w:p>
        </w:tc>
        <w:tc>
          <w:tcPr>
            <w:tcW w:w="1008" w:type="pct"/>
            <w:gridSpan w:val="4"/>
          </w:tcPr>
          <w:p w:rsidR="00571597" w:rsidRPr="003254E8" w:rsidRDefault="00571597" w:rsidP="00571597">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III  класса опасности по санитарной классификации</w:t>
            </w:r>
          </w:p>
        </w:tc>
        <w:tc>
          <w:tcPr>
            <w:tcW w:w="1343" w:type="pct"/>
            <w:gridSpan w:val="4"/>
          </w:tcPr>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промышленные предприятия и коммунально-складские объекты III класса вредности;</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производственные базы и складские помещения строительных и других предприятий, требующие большегрузного или железнодорожного транспорта;</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автотранспортные предприятия;</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объекты железнодорожного транспорта;</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автобусные парки;</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троллейбусные парки;</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трамвайные парки;</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гаражи боксового типа, многоэтажные, подземные и наземные гаражи, автостоянки на отдельном земельном участке;</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гаражи и автостоянки для постоянного хранения грузовых автомобилей;</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lastRenderedPageBreak/>
              <w:t>станции технического обслуживания автомобилей, авторемонтные предприятия;</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объекты складского назначения различного профиля;</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объекты технического и инженерного обеспечения предприятий;</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офисы, конторы, административные службы;</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проектные, научно-исследовательские, конструкторские и изыскательские организации и лаборатории;</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отделения, участковые пункты милиции;</w:t>
            </w:r>
          </w:p>
          <w:p w:rsidR="00571597" w:rsidRPr="003254E8" w:rsidRDefault="00571597" w:rsidP="00571597">
            <w:pPr>
              <w:pStyle w:val="ae"/>
              <w:widowControl w:val="0"/>
              <w:numPr>
                <w:ilvl w:val="0"/>
                <w:numId w:val="29"/>
              </w:numPr>
              <w:suppressAutoHyphens/>
              <w:spacing w:after="0" w:line="240" w:lineRule="auto"/>
              <w:ind w:left="32" w:firstLine="0"/>
              <w:rPr>
                <w:rFonts w:ascii="Times New Roman" w:hAnsi="Times New Roman"/>
                <w:sz w:val="24"/>
                <w:szCs w:val="24"/>
              </w:rPr>
            </w:pPr>
            <w:r w:rsidRPr="003254E8">
              <w:rPr>
                <w:rFonts w:ascii="Times New Roman" w:hAnsi="Times New Roman"/>
                <w:sz w:val="24"/>
                <w:szCs w:val="24"/>
              </w:rPr>
              <w:t>пожарные части;</w:t>
            </w:r>
          </w:p>
          <w:p w:rsidR="00571597" w:rsidRPr="003254E8" w:rsidRDefault="00571597" w:rsidP="00571597">
            <w:pPr>
              <w:pStyle w:val="ae"/>
              <w:numPr>
                <w:ilvl w:val="0"/>
                <w:numId w:val="29"/>
              </w:numPr>
              <w:tabs>
                <w:tab w:val="left" w:pos="196"/>
              </w:tabs>
              <w:ind w:left="32" w:firstLine="0"/>
              <w:rPr>
                <w:rFonts w:ascii="Times New Roman" w:hAnsi="Times New Roman"/>
                <w:sz w:val="24"/>
                <w:szCs w:val="24"/>
              </w:rPr>
            </w:pPr>
            <w:r w:rsidRPr="003254E8">
              <w:rPr>
                <w:rFonts w:ascii="Times New Roman" w:hAnsi="Times New Roman"/>
                <w:sz w:val="24"/>
                <w:szCs w:val="24"/>
              </w:rPr>
              <w:t>объекты пожарной охраны.</w:t>
            </w:r>
          </w:p>
        </w:tc>
        <w:tc>
          <w:tcPr>
            <w:tcW w:w="1251" w:type="pct"/>
            <w:gridSpan w:val="3"/>
          </w:tcPr>
          <w:p w:rsidR="00571597" w:rsidRPr="003254E8" w:rsidRDefault="00571597" w:rsidP="00571597">
            <w:pPr>
              <w:pStyle w:val="ae"/>
              <w:widowControl w:val="0"/>
              <w:numPr>
                <w:ilvl w:val="0"/>
                <w:numId w:val="29"/>
              </w:numPr>
              <w:suppressAutoHyphens/>
              <w:spacing w:after="0" w:line="240" w:lineRule="auto"/>
              <w:ind w:left="128" w:firstLine="0"/>
              <w:rPr>
                <w:rFonts w:ascii="Times New Roman" w:hAnsi="Times New Roman"/>
                <w:sz w:val="24"/>
                <w:szCs w:val="24"/>
              </w:rPr>
            </w:pPr>
            <w:r w:rsidRPr="003254E8">
              <w:rPr>
                <w:rFonts w:ascii="Times New Roman" w:hAnsi="Times New Roman"/>
                <w:sz w:val="24"/>
                <w:szCs w:val="24"/>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571597" w:rsidRPr="003254E8" w:rsidRDefault="00571597" w:rsidP="00571597">
            <w:pPr>
              <w:pStyle w:val="ae"/>
              <w:numPr>
                <w:ilvl w:val="0"/>
                <w:numId w:val="29"/>
              </w:numPr>
              <w:tabs>
                <w:tab w:val="left" w:pos="159"/>
              </w:tabs>
              <w:ind w:left="128" w:firstLine="0"/>
              <w:rPr>
                <w:rFonts w:ascii="Times New Roman" w:hAnsi="Times New Roman"/>
                <w:sz w:val="24"/>
                <w:szCs w:val="24"/>
              </w:rPr>
            </w:pPr>
            <w:r w:rsidRPr="003254E8">
              <w:rPr>
                <w:rFonts w:ascii="Times New Roman" w:hAnsi="Times New Roman"/>
                <w:sz w:val="24"/>
                <w:szCs w:val="24"/>
              </w:rPr>
              <w:t>автостоянки для временного хранения грузовых автомобилей.</w:t>
            </w:r>
          </w:p>
        </w:tc>
        <w:tc>
          <w:tcPr>
            <w:tcW w:w="1088" w:type="pct"/>
            <w:gridSpan w:val="4"/>
          </w:tcPr>
          <w:p w:rsidR="00571597" w:rsidRPr="003254E8" w:rsidRDefault="00571597" w:rsidP="00571597">
            <w:pPr>
              <w:pStyle w:val="ae"/>
              <w:widowControl w:val="0"/>
              <w:numPr>
                <w:ilvl w:val="0"/>
                <w:numId w:val="29"/>
              </w:numPr>
              <w:suppressAutoHyphens/>
              <w:spacing w:after="0" w:line="240" w:lineRule="auto"/>
              <w:ind w:left="83" w:firstLine="0"/>
              <w:rPr>
                <w:rFonts w:ascii="Times New Roman" w:hAnsi="Times New Roman"/>
                <w:sz w:val="24"/>
                <w:szCs w:val="24"/>
              </w:rPr>
            </w:pPr>
            <w:r w:rsidRPr="003254E8">
              <w:rPr>
                <w:rFonts w:ascii="Times New Roman" w:hAnsi="Times New Roman"/>
                <w:sz w:val="24"/>
                <w:szCs w:val="24"/>
              </w:rPr>
              <w:t>автозаправочные станции;</w:t>
            </w:r>
          </w:p>
          <w:p w:rsidR="00571597" w:rsidRPr="003254E8" w:rsidRDefault="00571597" w:rsidP="00571597">
            <w:pPr>
              <w:pStyle w:val="ae"/>
              <w:widowControl w:val="0"/>
              <w:numPr>
                <w:ilvl w:val="0"/>
                <w:numId w:val="29"/>
              </w:numPr>
              <w:suppressAutoHyphens/>
              <w:spacing w:after="0" w:line="240" w:lineRule="auto"/>
              <w:ind w:left="83" w:firstLine="0"/>
              <w:rPr>
                <w:rFonts w:ascii="Times New Roman" w:hAnsi="Times New Roman"/>
                <w:sz w:val="24"/>
                <w:szCs w:val="24"/>
              </w:rPr>
            </w:pPr>
            <w:r w:rsidRPr="003254E8">
              <w:rPr>
                <w:rFonts w:ascii="Times New Roman" w:hAnsi="Times New Roman"/>
                <w:sz w:val="24"/>
                <w:szCs w:val="24"/>
              </w:rPr>
              <w:t>санитарно-технические сооружения и установки коммунального назначения, склады временного хранения утильсырья;</w:t>
            </w:r>
          </w:p>
          <w:p w:rsidR="00571597" w:rsidRPr="003254E8" w:rsidRDefault="00571597" w:rsidP="00571597">
            <w:pPr>
              <w:pStyle w:val="ae"/>
              <w:widowControl w:val="0"/>
              <w:numPr>
                <w:ilvl w:val="0"/>
                <w:numId w:val="29"/>
              </w:numPr>
              <w:suppressAutoHyphens/>
              <w:spacing w:after="0" w:line="240" w:lineRule="auto"/>
              <w:ind w:left="83" w:firstLine="0"/>
              <w:rPr>
                <w:rFonts w:ascii="Times New Roman" w:hAnsi="Times New Roman"/>
                <w:sz w:val="24"/>
                <w:szCs w:val="24"/>
              </w:rPr>
            </w:pPr>
            <w:r w:rsidRPr="003254E8">
              <w:rPr>
                <w:rFonts w:ascii="Times New Roman" w:hAnsi="Times New Roman"/>
                <w:sz w:val="24"/>
                <w:szCs w:val="24"/>
              </w:rPr>
              <w:t>профессионально-технические учебные заведения;</w:t>
            </w:r>
          </w:p>
          <w:p w:rsidR="00571597" w:rsidRPr="003254E8" w:rsidRDefault="00571597" w:rsidP="00571597">
            <w:pPr>
              <w:pStyle w:val="ae"/>
              <w:widowControl w:val="0"/>
              <w:numPr>
                <w:ilvl w:val="0"/>
                <w:numId w:val="29"/>
              </w:numPr>
              <w:suppressAutoHyphens/>
              <w:spacing w:after="0" w:line="240" w:lineRule="auto"/>
              <w:ind w:left="83" w:firstLine="0"/>
              <w:rPr>
                <w:rFonts w:ascii="Times New Roman" w:hAnsi="Times New Roman"/>
                <w:sz w:val="24"/>
                <w:szCs w:val="24"/>
              </w:rPr>
            </w:pPr>
            <w:r w:rsidRPr="003254E8">
              <w:rPr>
                <w:rFonts w:ascii="Times New Roman" w:hAnsi="Times New Roman"/>
                <w:sz w:val="24"/>
                <w:szCs w:val="24"/>
              </w:rPr>
              <w:t>поликлиники;</w:t>
            </w:r>
          </w:p>
          <w:p w:rsidR="00571597" w:rsidRPr="003254E8" w:rsidRDefault="00571597" w:rsidP="00571597">
            <w:pPr>
              <w:pStyle w:val="ae"/>
              <w:widowControl w:val="0"/>
              <w:numPr>
                <w:ilvl w:val="0"/>
                <w:numId w:val="29"/>
              </w:numPr>
              <w:suppressAutoHyphens/>
              <w:spacing w:after="0" w:line="240" w:lineRule="auto"/>
              <w:ind w:left="83" w:firstLine="0"/>
              <w:rPr>
                <w:rFonts w:ascii="Times New Roman" w:hAnsi="Times New Roman"/>
                <w:sz w:val="24"/>
                <w:szCs w:val="24"/>
              </w:rPr>
            </w:pPr>
            <w:r w:rsidRPr="003254E8">
              <w:rPr>
                <w:rFonts w:ascii="Times New Roman" w:hAnsi="Times New Roman"/>
                <w:sz w:val="24"/>
                <w:szCs w:val="24"/>
              </w:rPr>
              <w:t>отдельно стоящие объекты бытового обслуживания;</w:t>
            </w:r>
          </w:p>
          <w:p w:rsidR="00571597" w:rsidRPr="003254E8" w:rsidRDefault="00571597" w:rsidP="00571597">
            <w:pPr>
              <w:pStyle w:val="ae"/>
              <w:widowControl w:val="0"/>
              <w:numPr>
                <w:ilvl w:val="0"/>
                <w:numId w:val="29"/>
              </w:numPr>
              <w:suppressAutoHyphens/>
              <w:spacing w:after="0" w:line="240" w:lineRule="auto"/>
              <w:ind w:left="83" w:firstLine="0"/>
              <w:rPr>
                <w:rFonts w:ascii="Times New Roman" w:hAnsi="Times New Roman"/>
                <w:sz w:val="24"/>
                <w:szCs w:val="24"/>
              </w:rPr>
            </w:pPr>
            <w:r w:rsidRPr="003254E8">
              <w:rPr>
                <w:rFonts w:ascii="Times New Roman" w:hAnsi="Times New Roman"/>
                <w:sz w:val="24"/>
                <w:szCs w:val="24"/>
              </w:rPr>
              <w:t>киоски, лоточная торговля, временные павильоны розничной торговли и обслуживания населения;</w:t>
            </w:r>
          </w:p>
          <w:p w:rsidR="00571597" w:rsidRPr="003254E8" w:rsidRDefault="00571597" w:rsidP="00571597">
            <w:pPr>
              <w:pStyle w:val="ae"/>
              <w:widowControl w:val="0"/>
              <w:numPr>
                <w:ilvl w:val="0"/>
                <w:numId w:val="29"/>
              </w:numPr>
              <w:suppressAutoHyphens/>
              <w:spacing w:after="0" w:line="240" w:lineRule="auto"/>
              <w:ind w:left="83" w:firstLine="0"/>
              <w:rPr>
                <w:rFonts w:ascii="Times New Roman" w:hAnsi="Times New Roman"/>
                <w:sz w:val="24"/>
                <w:szCs w:val="24"/>
              </w:rPr>
            </w:pPr>
            <w:r w:rsidRPr="003254E8">
              <w:rPr>
                <w:rFonts w:ascii="Times New Roman" w:hAnsi="Times New Roman"/>
                <w:sz w:val="24"/>
                <w:szCs w:val="24"/>
              </w:rPr>
              <w:t xml:space="preserve">предприятия общественного питания (кафе, столовые, буфеты), </w:t>
            </w:r>
            <w:r w:rsidRPr="003254E8">
              <w:rPr>
                <w:rFonts w:ascii="Times New Roman" w:hAnsi="Times New Roman"/>
                <w:sz w:val="24"/>
                <w:szCs w:val="24"/>
              </w:rPr>
              <w:lastRenderedPageBreak/>
              <w:t>связанные с непосредственным обслуживанием производственных и промышленных предприятий;</w:t>
            </w:r>
          </w:p>
          <w:p w:rsidR="00571597" w:rsidRPr="003254E8" w:rsidRDefault="00571597" w:rsidP="00571597">
            <w:pPr>
              <w:pStyle w:val="ae"/>
              <w:widowControl w:val="0"/>
              <w:numPr>
                <w:ilvl w:val="0"/>
                <w:numId w:val="29"/>
              </w:numPr>
              <w:suppressAutoHyphens/>
              <w:spacing w:after="0" w:line="240" w:lineRule="auto"/>
              <w:ind w:left="83" w:firstLine="0"/>
              <w:rPr>
                <w:rFonts w:ascii="Times New Roman" w:hAnsi="Times New Roman"/>
                <w:sz w:val="24"/>
                <w:szCs w:val="24"/>
              </w:rPr>
            </w:pPr>
            <w:r w:rsidRPr="003254E8">
              <w:rPr>
                <w:rFonts w:ascii="Times New Roman" w:hAnsi="Times New Roman"/>
                <w:sz w:val="24"/>
                <w:szCs w:val="24"/>
              </w:rPr>
              <w:t>аптеки;</w:t>
            </w:r>
          </w:p>
          <w:p w:rsidR="00571597" w:rsidRPr="003254E8" w:rsidRDefault="00571597" w:rsidP="00571597">
            <w:pPr>
              <w:pStyle w:val="ae"/>
              <w:widowControl w:val="0"/>
              <w:numPr>
                <w:ilvl w:val="0"/>
                <w:numId w:val="29"/>
              </w:numPr>
              <w:suppressAutoHyphens/>
              <w:spacing w:after="0" w:line="240" w:lineRule="auto"/>
              <w:ind w:left="83" w:firstLine="0"/>
              <w:rPr>
                <w:rFonts w:ascii="Times New Roman" w:hAnsi="Times New Roman"/>
                <w:sz w:val="24"/>
                <w:szCs w:val="24"/>
              </w:rPr>
            </w:pPr>
            <w:r w:rsidRPr="003254E8">
              <w:rPr>
                <w:rFonts w:ascii="Times New Roman" w:hAnsi="Times New Roman"/>
                <w:sz w:val="24"/>
                <w:szCs w:val="24"/>
              </w:rPr>
              <w:t>ветеринарные лечебницы с содержанием животных;</w:t>
            </w:r>
          </w:p>
          <w:p w:rsidR="00571597" w:rsidRPr="003254E8" w:rsidRDefault="00571597" w:rsidP="00571597">
            <w:pPr>
              <w:pStyle w:val="ae"/>
              <w:widowControl w:val="0"/>
              <w:numPr>
                <w:ilvl w:val="0"/>
                <w:numId w:val="29"/>
              </w:numPr>
              <w:suppressAutoHyphens/>
              <w:spacing w:after="0" w:line="240" w:lineRule="auto"/>
              <w:ind w:left="83" w:firstLine="0"/>
              <w:rPr>
                <w:rFonts w:ascii="Times New Roman" w:hAnsi="Times New Roman"/>
                <w:sz w:val="24"/>
                <w:szCs w:val="24"/>
              </w:rPr>
            </w:pPr>
            <w:r w:rsidRPr="003254E8">
              <w:rPr>
                <w:rFonts w:ascii="Times New Roman" w:hAnsi="Times New Roman"/>
                <w:sz w:val="24"/>
                <w:szCs w:val="24"/>
              </w:rPr>
              <w:t>ветеринарные приемные пункты;</w:t>
            </w:r>
          </w:p>
          <w:p w:rsidR="00571597" w:rsidRPr="003254E8" w:rsidRDefault="00571597" w:rsidP="00571597">
            <w:pPr>
              <w:pStyle w:val="ae"/>
              <w:widowControl w:val="0"/>
              <w:numPr>
                <w:ilvl w:val="0"/>
                <w:numId w:val="29"/>
              </w:numPr>
              <w:tabs>
                <w:tab w:val="left" w:pos="127"/>
              </w:tabs>
              <w:suppressAutoHyphens/>
              <w:ind w:left="83" w:firstLine="0"/>
              <w:rPr>
                <w:rFonts w:ascii="Times New Roman" w:hAnsi="Times New Roman"/>
                <w:sz w:val="24"/>
                <w:szCs w:val="24"/>
              </w:rPr>
            </w:pPr>
            <w:r w:rsidRPr="003254E8">
              <w:rPr>
                <w:rFonts w:ascii="Times New Roman" w:hAnsi="Times New Roman"/>
                <w:sz w:val="24"/>
                <w:szCs w:val="24"/>
              </w:rPr>
              <w:t>антенны сотовой, радиорелейной, спутниковой связи.</w:t>
            </w:r>
          </w:p>
        </w:tc>
      </w:tr>
      <w:tr w:rsidR="00571597" w:rsidRPr="003254E8" w:rsidTr="00553100">
        <w:tc>
          <w:tcPr>
            <w:tcW w:w="310" w:type="pct"/>
            <w:gridSpan w:val="4"/>
          </w:tcPr>
          <w:p w:rsidR="00571597" w:rsidRPr="003254E8" w:rsidRDefault="00571597" w:rsidP="00571597">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ПК </w:t>
            </w:r>
            <w:r w:rsidRPr="003254E8">
              <w:rPr>
                <w:sz w:val="24"/>
                <w:szCs w:val="24"/>
              </w:rPr>
              <w:t xml:space="preserve">– </w:t>
            </w:r>
            <w:r w:rsidRPr="003254E8">
              <w:rPr>
                <w:rFonts w:cstheme="minorHAnsi"/>
                <w:spacing w:val="-10"/>
                <w:sz w:val="24"/>
                <w:szCs w:val="24"/>
              </w:rPr>
              <w:t>3</w:t>
            </w:r>
          </w:p>
        </w:tc>
        <w:tc>
          <w:tcPr>
            <w:tcW w:w="1008" w:type="pct"/>
            <w:gridSpan w:val="4"/>
          </w:tcPr>
          <w:p w:rsidR="00571597" w:rsidRPr="003254E8" w:rsidRDefault="00571597" w:rsidP="00571597">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IV  класса опасности по санитарной классификации</w:t>
            </w:r>
          </w:p>
        </w:tc>
        <w:tc>
          <w:tcPr>
            <w:tcW w:w="1343" w:type="pct"/>
            <w:gridSpan w:val="4"/>
          </w:tcPr>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 промышленные предприятия IV-V класса;</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общетоварные и специализированные склады IV-V класса;</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автотранспортные предприятия;</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без ремонтных мастерских;</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с ремонтными мастерскими и гаражами;</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lastRenderedPageBreak/>
              <w:t>станции технического обслуживания автомобилей, мастерские автосервиса, павильоны шиномонтажа, вулканизации;</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автосборочный завод;</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лечебницы без содержания животных;</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пожарные депо; </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бани, фабрики химчистки, прачечные;</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памятников и похоронных принадлежностей;</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передающие и принимающие станции радио и телевидения.</w:t>
            </w:r>
          </w:p>
        </w:tc>
        <w:tc>
          <w:tcPr>
            <w:tcW w:w="1251" w:type="pct"/>
            <w:gridSpan w:val="3"/>
          </w:tcPr>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lastRenderedPageBreak/>
              <w:t>административные и управленческие учреждения, отделения банков;</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социально-бытового обслуживания, связанные с производством и обслуживанием работающих на предприятиях;</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индивидуального, ведомственного транспорта, гаражи грузовых машин;</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lastRenderedPageBreak/>
              <w:t>зеленые насаждения, малые архитектурные формы;</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пункты первой медицинской помощи, аптеки;</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монументальной пропаганды, рекламные установки;</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1088" w:type="pct"/>
            <w:gridSpan w:val="4"/>
          </w:tcPr>
          <w:p w:rsidR="00571597" w:rsidRPr="003254E8" w:rsidRDefault="00571597" w:rsidP="00571597">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lastRenderedPageBreak/>
              <w:t>автозаправочные станции;</w:t>
            </w:r>
          </w:p>
          <w:p w:rsidR="00571597" w:rsidRPr="003254E8" w:rsidRDefault="00571597" w:rsidP="00571597">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ветеринарные лечебницы с содержанием животных;</w:t>
            </w:r>
          </w:p>
          <w:p w:rsidR="00571597" w:rsidRPr="003254E8" w:rsidRDefault="00571597" w:rsidP="00571597">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объекты, связанные с отправлением культа;</w:t>
            </w:r>
          </w:p>
          <w:p w:rsidR="00571597" w:rsidRPr="003254E8" w:rsidRDefault="00571597" w:rsidP="00571597">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пункты утилизации снега, снегосвалки;</w:t>
            </w:r>
          </w:p>
          <w:p w:rsidR="00571597" w:rsidRPr="003254E8" w:rsidRDefault="00571597" w:rsidP="00571597">
            <w:pPr>
              <w:pStyle w:val="ae"/>
              <w:widowControl w:val="0"/>
              <w:numPr>
                <w:ilvl w:val="0"/>
                <w:numId w:val="31"/>
              </w:numPr>
              <w:tabs>
                <w:tab w:val="left" w:pos="127"/>
              </w:tabs>
              <w:suppressAutoHyphens/>
              <w:ind w:left="-111" w:firstLine="0"/>
              <w:rPr>
                <w:rFonts w:ascii="Times New Roman" w:hAnsi="Times New Roman"/>
                <w:sz w:val="24"/>
                <w:szCs w:val="24"/>
              </w:rPr>
            </w:pPr>
            <w:r w:rsidRPr="003254E8">
              <w:rPr>
                <w:rFonts w:ascii="Times New Roman" w:hAnsi="Times New Roman"/>
                <w:sz w:val="24"/>
                <w:szCs w:val="24"/>
              </w:rPr>
              <w:t>бюро похоронного обслуживания.</w:t>
            </w:r>
          </w:p>
        </w:tc>
      </w:tr>
      <w:tr w:rsidR="00571597" w:rsidRPr="003254E8" w:rsidTr="00553100">
        <w:tc>
          <w:tcPr>
            <w:tcW w:w="310" w:type="pct"/>
            <w:gridSpan w:val="4"/>
            <w:tcBorders>
              <w:bottom w:val="single" w:sz="4" w:space="0" w:color="D9D9D9" w:themeColor="background1" w:themeShade="D9"/>
            </w:tcBorders>
          </w:tcPr>
          <w:p w:rsidR="00571597" w:rsidRPr="003254E8" w:rsidRDefault="00571597" w:rsidP="00571597">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ПК </w:t>
            </w:r>
            <w:r w:rsidRPr="003254E8">
              <w:rPr>
                <w:sz w:val="24"/>
                <w:szCs w:val="24"/>
              </w:rPr>
              <w:t xml:space="preserve">– </w:t>
            </w:r>
            <w:r w:rsidRPr="003254E8">
              <w:rPr>
                <w:rFonts w:cstheme="minorHAnsi"/>
                <w:spacing w:val="-10"/>
                <w:sz w:val="24"/>
                <w:szCs w:val="24"/>
                <w:lang w:val="en-US"/>
              </w:rPr>
              <w:t>4</w:t>
            </w:r>
          </w:p>
        </w:tc>
        <w:tc>
          <w:tcPr>
            <w:tcW w:w="1008" w:type="pct"/>
            <w:gridSpan w:val="4"/>
            <w:tcBorders>
              <w:bottom w:val="single" w:sz="4" w:space="0" w:color="D9D9D9" w:themeColor="background1" w:themeShade="D9"/>
            </w:tcBorders>
          </w:tcPr>
          <w:p w:rsidR="00571597" w:rsidRPr="003254E8" w:rsidRDefault="00571597" w:rsidP="00571597">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V  класса опасности по санитарной классификации</w:t>
            </w:r>
          </w:p>
        </w:tc>
        <w:tc>
          <w:tcPr>
            <w:tcW w:w="1343" w:type="pct"/>
            <w:gridSpan w:val="4"/>
            <w:tcBorders>
              <w:bottom w:val="single" w:sz="4" w:space="0" w:color="D9D9D9" w:themeColor="background1" w:themeShade="D9"/>
            </w:tcBorders>
          </w:tcPr>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промышленные предприятия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общетоварные и специализированные склады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с ремонтными мастерскими и гаражами;</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без ремонтных мастерских и гаражей;</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обслужива</w:t>
            </w:r>
            <w:r w:rsidRPr="003254E8">
              <w:rPr>
                <w:rFonts w:ascii="Times New Roman" w:hAnsi="Times New Roman"/>
                <w:sz w:val="24"/>
                <w:szCs w:val="24"/>
              </w:rPr>
              <w:lastRenderedPageBreak/>
              <w:t>ния легковых автомобилей до 5 постов (без малярно-жестяных работ);</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пилорама;</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бани, пожарное депо, опорные пункты милиции;</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приемные пункты;</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аварийно-диспетчерские пункты;</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памятников и похоронных принадлежностей.</w:t>
            </w:r>
          </w:p>
        </w:tc>
        <w:tc>
          <w:tcPr>
            <w:tcW w:w="1251" w:type="pct"/>
            <w:gridSpan w:val="3"/>
            <w:tcBorders>
              <w:bottom w:val="single" w:sz="4" w:space="0" w:color="D9D9D9" w:themeColor="background1" w:themeShade="D9"/>
            </w:tcBorders>
          </w:tcPr>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lastRenderedPageBreak/>
              <w:t>объекты социально-бытового обслуживания, связанные обслуживанием работающих на предприятиях;</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торгово-офисные здания;</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административные и управленческие учреждения, отделения банков;</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объекта розничной и оптово-розничной торговли, магазины (кроме продуктовых);</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комбинаты бытового обслужива</w:t>
            </w:r>
            <w:r w:rsidRPr="003254E8">
              <w:rPr>
                <w:rFonts w:ascii="Times New Roman" w:hAnsi="Times New Roman"/>
                <w:sz w:val="24"/>
                <w:szCs w:val="24"/>
              </w:rPr>
              <w:lastRenderedPageBreak/>
              <w:t>ния;</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спортивно-оздоровительные сооружения для работников предприятий;</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индивидуального, ведомственного транспорта, гаражи грузовых машин;</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зеленые насаждения, малые архитектурные формы, объекты монументальной пропаганды, рекламные установки;</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1088" w:type="pct"/>
            <w:gridSpan w:val="4"/>
            <w:tcBorders>
              <w:bottom w:val="single" w:sz="4" w:space="0" w:color="D9D9D9" w:themeColor="background1" w:themeShade="D9"/>
            </w:tcBorders>
          </w:tcPr>
          <w:p w:rsidR="00571597" w:rsidRPr="003254E8" w:rsidRDefault="00571597" w:rsidP="00571597">
            <w:pPr>
              <w:rPr>
                <w:sz w:val="24"/>
                <w:szCs w:val="24"/>
              </w:rPr>
            </w:pPr>
            <w:r w:rsidRPr="003254E8">
              <w:rPr>
                <w:sz w:val="24"/>
                <w:szCs w:val="24"/>
              </w:rPr>
              <w:lastRenderedPageBreak/>
              <w:t>- автозаправочные станции;</w:t>
            </w:r>
          </w:p>
          <w:p w:rsidR="00571597" w:rsidRPr="003254E8" w:rsidRDefault="00571597" w:rsidP="00571597">
            <w:pPr>
              <w:rPr>
                <w:sz w:val="24"/>
                <w:szCs w:val="24"/>
              </w:rPr>
            </w:pPr>
            <w:r w:rsidRPr="003254E8">
              <w:rPr>
                <w:sz w:val="24"/>
                <w:szCs w:val="24"/>
              </w:rPr>
              <w:t>- торговые павильоны;</w:t>
            </w:r>
          </w:p>
          <w:p w:rsidR="00571597" w:rsidRPr="003254E8" w:rsidRDefault="00571597" w:rsidP="00571597">
            <w:pPr>
              <w:rPr>
                <w:sz w:val="24"/>
                <w:szCs w:val="24"/>
              </w:rPr>
            </w:pPr>
            <w:r w:rsidRPr="003254E8">
              <w:rPr>
                <w:sz w:val="24"/>
                <w:szCs w:val="24"/>
              </w:rPr>
              <w:t>- объекты, связанные с отправлением культа;</w:t>
            </w:r>
          </w:p>
          <w:p w:rsidR="00571597" w:rsidRPr="003254E8" w:rsidRDefault="00571597" w:rsidP="00571597">
            <w:pPr>
              <w:rPr>
                <w:sz w:val="24"/>
                <w:szCs w:val="24"/>
              </w:rPr>
            </w:pPr>
            <w:r w:rsidRPr="003254E8">
              <w:rPr>
                <w:sz w:val="24"/>
                <w:szCs w:val="24"/>
              </w:rPr>
              <w:t>- ветеринарные лечебницы с содержанием животных;</w:t>
            </w:r>
          </w:p>
          <w:p w:rsidR="00571597" w:rsidRPr="003254E8" w:rsidRDefault="00571597" w:rsidP="00571597">
            <w:pPr>
              <w:widowControl w:val="0"/>
              <w:suppressAutoHyphens/>
              <w:rPr>
                <w:sz w:val="24"/>
                <w:szCs w:val="24"/>
              </w:rPr>
            </w:pPr>
            <w:r w:rsidRPr="003254E8">
              <w:rPr>
                <w:sz w:val="24"/>
                <w:szCs w:val="24"/>
              </w:rPr>
              <w:t>- пункты утилизации снега.</w:t>
            </w:r>
          </w:p>
        </w:tc>
      </w:tr>
      <w:tr w:rsidR="00047E20"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ЗОНЫ ИНЖЕНЕРНОЙ И ТРАНСПОРТНОЙ ИНФРАСТРУКТУР</w:t>
            </w:r>
          </w:p>
        </w:tc>
      </w:tr>
      <w:tr w:rsidR="00047E20" w:rsidRPr="003254E8" w:rsidTr="00571597">
        <w:tc>
          <w:tcPr>
            <w:tcW w:w="303" w:type="pct"/>
            <w:gridSpan w:val="2"/>
            <w:tcBorders>
              <w:top w:val="single" w:sz="4" w:space="0" w:color="D9D9D9" w:themeColor="background1" w:themeShade="D9"/>
            </w:tcBorders>
          </w:tcPr>
          <w:p w:rsidR="00047E20" w:rsidRPr="003254E8" w:rsidRDefault="00154BF9" w:rsidP="00D15EDE">
            <w:pPr>
              <w:widowControl w:val="0"/>
              <w:spacing w:line="276" w:lineRule="auto"/>
              <w:rPr>
                <w:sz w:val="24"/>
                <w:szCs w:val="24"/>
              </w:rPr>
            </w:pPr>
            <w:r w:rsidRPr="003254E8">
              <w:rPr>
                <w:rFonts w:cstheme="minorHAnsi"/>
                <w:spacing w:val="-10"/>
                <w:sz w:val="24"/>
                <w:szCs w:val="24"/>
              </w:rPr>
              <w:t xml:space="preserve">ИИ </w:t>
            </w:r>
            <w:r w:rsidRPr="003254E8">
              <w:rPr>
                <w:sz w:val="24"/>
                <w:szCs w:val="24"/>
              </w:rPr>
              <w:t>–</w:t>
            </w:r>
            <w:r w:rsidRPr="003254E8">
              <w:rPr>
                <w:rFonts w:cstheme="minorHAnsi"/>
                <w:spacing w:val="-10"/>
                <w:sz w:val="24"/>
                <w:szCs w:val="24"/>
              </w:rPr>
              <w:t>1</w:t>
            </w:r>
          </w:p>
        </w:tc>
        <w:tc>
          <w:tcPr>
            <w:tcW w:w="1006" w:type="pct"/>
            <w:gridSpan w:val="4"/>
            <w:tcBorders>
              <w:top w:val="single" w:sz="4" w:space="0" w:color="D9D9D9" w:themeColor="background1" w:themeShade="D9"/>
            </w:tcBorders>
          </w:tcPr>
          <w:p w:rsidR="00047E20" w:rsidRPr="003254E8" w:rsidRDefault="00047E20" w:rsidP="00D15EDE">
            <w:pPr>
              <w:widowControl w:val="0"/>
              <w:spacing w:line="276" w:lineRule="auto"/>
              <w:rPr>
                <w:sz w:val="24"/>
                <w:szCs w:val="24"/>
              </w:rPr>
            </w:pPr>
            <w:r w:rsidRPr="003254E8">
              <w:rPr>
                <w:sz w:val="24"/>
                <w:szCs w:val="24"/>
              </w:rPr>
              <w:t>Зона объектов инженерной инфраструктуры</w:t>
            </w:r>
          </w:p>
        </w:tc>
        <w:tc>
          <w:tcPr>
            <w:tcW w:w="1343" w:type="pct"/>
            <w:gridSpan w:val="4"/>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Газораспределительные станции (ГРС);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Блочные газорегуляторные пункты (ГРПБ);</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Шкафные газорегуляторные пункты (ШРП);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Опоры воздушных линий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Наземные кабельные сооружения (вентиляционные шахты, кабельные колодцы, подпитывающие устройства, переходные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Распределительные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Трансформаторные 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Хозяйственно-питьевые централизованные водопроводы;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производственного водоснабжения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для пожаротушения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Локальные водопроводы для поливки и мойки территорий, работы фонтанов и т. п.; поливки посадок в теплицах, парниках и на открытых участках, а также приусадебных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Водозаборные сооружения;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Сооружения водоподготовки;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Насосные 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Противопожарные емкости (подземные и наземные);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Резервуары и водонапорные башни;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Радиорелейные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Узловые радиорелейные станции с мачтой или башней (от 40 до 120 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Промежуточные радиорелейные станции с мачтой или башней высотой от 30 до 120м;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Отделение почтовой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АТС;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Концентратор;</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Звуковые трансформаторные подстанции (из расчета на 10 - 12 тыс. абонентов);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Технический центр кабельного телевидения;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коммунального хозяйства по обслуживанию инженерных коммуникаций (общих коллекторов);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Котельные, работающие на угольном, газовом, мазутном и газомазутном топливе.</w:t>
            </w:r>
          </w:p>
        </w:tc>
        <w:tc>
          <w:tcPr>
            <w:tcW w:w="1263" w:type="pct"/>
            <w:gridSpan w:val="6"/>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Здания и сооружения для размещения служб охраны и наблюдения;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пожарной охраны (гидранты, резервуары и т.п.).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Ограждение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Установка информационных знаков;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благоустройства территории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Подъезды и проезды к зданиям и </w:t>
            </w:r>
            <w:r w:rsidRPr="003254E8">
              <w:rPr>
                <w:rFonts w:ascii="Times New Roman" w:hAnsi="Times New Roman"/>
                <w:bCs/>
                <w:sz w:val="24"/>
                <w:szCs w:val="24"/>
                <w:lang w:eastAsia="ar-SA"/>
              </w:rPr>
              <w:lastRenderedPageBreak/>
              <w:t>сооружениям;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металлических цистернах;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контейнерах;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Обслуживаемые усилительные пункты и сетевые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осевые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Технические службы кабельных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Службы технической эксплуатации кабельных и радиорелейных магистралей);</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Основные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Аварийно-профилактические службы;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Дополнительные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усилительные пункты (со служебной жилой площадью);</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Временные стоянки автотранспорта.</w:t>
            </w:r>
          </w:p>
        </w:tc>
        <w:tc>
          <w:tcPr>
            <w:tcW w:w="1085" w:type="pct"/>
            <w:gridSpan w:val="3"/>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Не устанавливаются.</w:t>
            </w:r>
          </w:p>
        </w:tc>
      </w:tr>
      <w:tr w:rsidR="00CE4A53" w:rsidRPr="003254E8" w:rsidTr="00571597">
        <w:trPr>
          <w:gridAfter w:val="2"/>
          <w:wAfter w:w="160" w:type="pct"/>
        </w:trPr>
        <w:tc>
          <w:tcPr>
            <w:tcW w:w="303" w:type="pct"/>
            <w:gridSpan w:val="2"/>
            <w:tcBorders>
              <w:bottom w:val="single" w:sz="4" w:space="0" w:color="D9D9D9" w:themeColor="background1" w:themeShade="D9"/>
            </w:tcBorders>
          </w:tcPr>
          <w:p w:rsidR="00CE4A53" w:rsidRPr="003254E8" w:rsidRDefault="00CE4A53" w:rsidP="001023F7">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ИТ </w:t>
            </w:r>
            <w:r w:rsidRPr="003254E8">
              <w:rPr>
                <w:sz w:val="24"/>
                <w:szCs w:val="24"/>
              </w:rPr>
              <w:t>–</w:t>
            </w:r>
            <w:r w:rsidRPr="003254E8">
              <w:rPr>
                <w:rFonts w:cstheme="minorHAnsi"/>
                <w:spacing w:val="-10"/>
                <w:sz w:val="24"/>
                <w:szCs w:val="24"/>
              </w:rPr>
              <w:t>1</w:t>
            </w:r>
          </w:p>
        </w:tc>
        <w:tc>
          <w:tcPr>
            <w:tcW w:w="1006" w:type="pct"/>
            <w:gridSpan w:val="4"/>
            <w:tcBorders>
              <w:bottom w:val="single" w:sz="4" w:space="0" w:color="D9D9D9" w:themeColor="background1" w:themeShade="D9"/>
            </w:tcBorders>
          </w:tcPr>
          <w:p w:rsidR="00CE4A53" w:rsidRPr="003254E8" w:rsidRDefault="00CE4A53" w:rsidP="001023F7">
            <w:pPr>
              <w:widowControl w:val="0"/>
              <w:spacing w:line="276" w:lineRule="auto"/>
              <w:rPr>
                <w:sz w:val="24"/>
                <w:szCs w:val="24"/>
              </w:rPr>
            </w:pPr>
            <w:r w:rsidRPr="003254E8">
              <w:rPr>
                <w:sz w:val="24"/>
                <w:szCs w:val="24"/>
              </w:rPr>
              <w:t>Зона объектов транспортной инфраструктуры</w:t>
            </w:r>
          </w:p>
        </w:tc>
        <w:tc>
          <w:tcPr>
            <w:tcW w:w="1343" w:type="pct"/>
            <w:gridSpan w:val="4"/>
            <w:tcBorders>
              <w:bottom w:val="single" w:sz="4" w:space="0" w:color="D9D9D9" w:themeColor="background1" w:themeShade="D9"/>
            </w:tcBorders>
          </w:tcPr>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автомобильного транспорта;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Гаражи и стоянки для хранения автомобилей;</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автосервиса;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Автозаправочные станции с объектами обслуживания (магазины, кафе) и без них;</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Автостанция, автовокзал;</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Гостиница, мотель, кемпинг;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Станция технического обслуживания, здания для производства мелкого  аварийного ремонта;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Моечный пункт;</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Остановочные павильоны;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Диспетчерские пункты и прочие сооружения по организации движения;</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Автобусные парки;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Автокомбинаты;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Отстойно-разворотные площадки общественного транспорта;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Транспортные агентства по предоставлению транспортных услуг;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Торговые комплексы;</w:t>
            </w:r>
          </w:p>
          <w:p w:rsidR="00CE4A53" w:rsidRPr="003254E8" w:rsidRDefault="00CE4A53" w:rsidP="001023F7">
            <w:pPr>
              <w:pStyle w:val="ae"/>
              <w:widowControl w:val="0"/>
              <w:numPr>
                <w:ilvl w:val="0"/>
                <w:numId w:val="34"/>
              </w:numPr>
              <w:tabs>
                <w:tab w:val="left" w:pos="405"/>
              </w:tabs>
              <w:spacing w:after="0"/>
              <w:ind w:left="-20" w:firstLine="0"/>
              <w:rPr>
                <w:rFonts w:ascii="Times New Roman" w:hAnsi="Times New Roman"/>
                <w:bCs/>
                <w:sz w:val="24"/>
                <w:szCs w:val="24"/>
                <w:lang w:eastAsia="ar-SA"/>
              </w:rPr>
            </w:pPr>
            <w:r w:rsidRPr="003254E8">
              <w:rPr>
                <w:rFonts w:ascii="Times New Roman" w:hAnsi="Times New Roman"/>
                <w:sz w:val="24"/>
                <w:szCs w:val="24"/>
              </w:rPr>
              <w:t>Торговые павильоны, киоски.</w:t>
            </w:r>
          </w:p>
        </w:tc>
        <w:tc>
          <w:tcPr>
            <w:tcW w:w="1263" w:type="pct"/>
            <w:gridSpan w:val="6"/>
            <w:tcBorders>
              <w:bottom w:val="single" w:sz="4" w:space="0" w:color="D9D9D9" w:themeColor="background1" w:themeShade="D9"/>
            </w:tcBorders>
          </w:tcPr>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Вспомогательные здания и сооружения, технологически связанные с ведущим видом использования;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Магазины;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Открытые охраняемые площадки для стоянки легковых и грузовых автомобилей;</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Туалеты;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 xml:space="preserve">Площадки для сбора мусора; </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Благоустройство территорий, элементы малых архитектурных форм;</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Объекты гражданской обороны;</w:t>
            </w:r>
          </w:p>
          <w:p w:rsidR="00CE4A53" w:rsidRPr="003254E8" w:rsidRDefault="00CE4A53" w:rsidP="001023F7">
            <w:pPr>
              <w:pStyle w:val="ae"/>
              <w:widowControl w:val="0"/>
              <w:tabs>
                <w:tab w:val="left" w:pos="217"/>
              </w:tabs>
              <w:spacing w:after="0"/>
              <w:ind w:left="-66"/>
              <w:rPr>
                <w:rFonts w:ascii="Times New Roman" w:hAnsi="Times New Roman"/>
                <w:bCs/>
                <w:sz w:val="24"/>
                <w:szCs w:val="24"/>
                <w:lang w:eastAsia="ar-SA"/>
              </w:rPr>
            </w:pPr>
            <w:r w:rsidRPr="003254E8">
              <w:rPr>
                <w:rFonts w:ascii="Times New Roman" w:hAnsi="Times New Roman"/>
                <w:sz w:val="24"/>
                <w:szCs w:val="24"/>
              </w:rPr>
              <w:t>Объекты пожарной охраны (гидранты, резервуары и т.п.).</w:t>
            </w:r>
          </w:p>
        </w:tc>
        <w:tc>
          <w:tcPr>
            <w:tcW w:w="925" w:type="pct"/>
            <w:tcBorders>
              <w:bottom w:val="single" w:sz="4" w:space="0" w:color="D9D9D9" w:themeColor="background1" w:themeShade="D9"/>
            </w:tcBorders>
          </w:tcPr>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Офисы;</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Рекламные конструкции;</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Предприятия общественного питания.</w:t>
            </w:r>
          </w:p>
        </w:tc>
      </w:tr>
      <w:tr w:rsidR="00047E20"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t>ПРИРОДНО-РЕКРЕАЦИОННАЯ ЗОНА</w:t>
            </w:r>
          </w:p>
        </w:tc>
      </w:tr>
      <w:tr w:rsidR="00553100" w:rsidRPr="003254E8" w:rsidTr="00CF51CD">
        <w:tc>
          <w:tcPr>
            <w:tcW w:w="310" w:type="pct"/>
            <w:gridSpan w:val="4"/>
            <w:tcBorders>
              <w:top w:val="single" w:sz="4" w:space="0" w:color="D9D9D9" w:themeColor="background1" w:themeShade="D9"/>
            </w:tcBorders>
          </w:tcPr>
          <w:p w:rsidR="00553100" w:rsidRPr="003254E8" w:rsidRDefault="00553100" w:rsidP="00CF51CD">
            <w:pPr>
              <w:widowControl w:val="0"/>
              <w:spacing w:line="276" w:lineRule="auto"/>
              <w:rPr>
                <w:sz w:val="24"/>
                <w:szCs w:val="24"/>
              </w:rPr>
            </w:pPr>
            <w:r w:rsidRPr="003254E8">
              <w:rPr>
                <w:rFonts w:cstheme="minorHAnsi"/>
                <w:spacing w:val="-10"/>
                <w:sz w:val="24"/>
                <w:szCs w:val="24"/>
              </w:rPr>
              <w:t xml:space="preserve">Р </w:t>
            </w:r>
            <w:r w:rsidRPr="003254E8">
              <w:rPr>
                <w:sz w:val="24"/>
                <w:szCs w:val="24"/>
              </w:rPr>
              <w:t xml:space="preserve">– </w:t>
            </w:r>
            <w:r w:rsidRPr="003254E8">
              <w:rPr>
                <w:rFonts w:cstheme="minorHAnsi"/>
                <w:spacing w:val="-10"/>
                <w:sz w:val="24"/>
                <w:szCs w:val="24"/>
              </w:rPr>
              <w:t>1</w:t>
            </w:r>
          </w:p>
        </w:tc>
        <w:tc>
          <w:tcPr>
            <w:tcW w:w="1008" w:type="pct"/>
            <w:gridSpan w:val="4"/>
            <w:tcBorders>
              <w:top w:val="single" w:sz="4" w:space="0" w:color="D9D9D9" w:themeColor="background1" w:themeShade="D9"/>
            </w:tcBorders>
          </w:tcPr>
          <w:p w:rsidR="00553100" w:rsidRPr="003254E8" w:rsidRDefault="00553100" w:rsidP="00CF51CD">
            <w:pPr>
              <w:widowControl w:val="0"/>
              <w:spacing w:line="276" w:lineRule="auto"/>
              <w:rPr>
                <w:sz w:val="24"/>
                <w:szCs w:val="24"/>
              </w:rPr>
            </w:pPr>
            <w:r w:rsidRPr="003254E8">
              <w:rPr>
                <w:sz w:val="24"/>
                <w:szCs w:val="24"/>
              </w:rPr>
              <w:t>Зона скверов, парков, буль</w:t>
            </w:r>
            <w:r w:rsidRPr="003254E8">
              <w:rPr>
                <w:sz w:val="24"/>
                <w:szCs w:val="24"/>
              </w:rPr>
              <w:lastRenderedPageBreak/>
              <w:t>варов</w:t>
            </w:r>
          </w:p>
        </w:tc>
        <w:tc>
          <w:tcPr>
            <w:tcW w:w="1343" w:type="pct"/>
            <w:gridSpan w:val="4"/>
            <w:tcBorders>
              <w:top w:val="single" w:sz="4" w:space="0" w:color="D9D9D9" w:themeColor="background1" w:themeShade="D9"/>
            </w:tcBorders>
          </w:tcPr>
          <w:p w:rsidR="00553100" w:rsidRPr="00584AB5" w:rsidRDefault="00553100" w:rsidP="00CF51CD">
            <w:pPr>
              <w:pStyle w:val="ae"/>
              <w:widowControl w:val="0"/>
              <w:numPr>
                <w:ilvl w:val="0"/>
                <w:numId w:val="7"/>
              </w:numPr>
              <w:tabs>
                <w:tab w:val="left" w:pos="348"/>
              </w:tabs>
              <w:ind w:left="0" w:firstLine="0"/>
              <w:rPr>
                <w:rFonts w:ascii="Times New Roman" w:hAnsi="Times New Roman"/>
                <w:sz w:val="24"/>
                <w:szCs w:val="24"/>
              </w:rPr>
            </w:pPr>
            <w:r w:rsidRPr="00584AB5">
              <w:rPr>
                <w:rFonts w:ascii="Times New Roman" w:hAnsi="Times New Roman"/>
                <w:sz w:val="24"/>
                <w:szCs w:val="24"/>
              </w:rPr>
              <w:lastRenderedPageBreak/>
              <w:t>скверы, аллеи, бульвары;</w:t>
            </w:r>
          </w:p>
          <w:p w:rsidR="00553100" w:rsidRPr="00584AB5" w:rsidRDefault="00553100" w:rsidP="00CF51CD">
            <w:pPr>
              <w:pStyle w:val="ae"/>
              <w:widowControl w:val="0"/>
              <w:numPr>
                <w:ilvl w:val="0"/>
                <w:numId w:val="7"/>
              </w:numPr>
              <w:tabs>
                <w:tab w:val="left" w:pos="348"/>
              </w:tabs>
              <w:ind w:left="0" w:firstLine="0"/>
              <w:rPr>
                <w:rFonts w:ascii="Times New Roman" w:hAnsi="Times New Roman"/>
                <w:sz w:val="24"/>
                <w:szCs w:val="24"/>
              </w:rPr>
            </w:pPr>
            <w:r w:rsidRPr="00584AB5">
              <w:rPr>
                <w:rFonts w:ascii="Times New Roman" w:hAnsi="Times New Roman"/>
                <w:sz w:val="24"/>
                <w:szCs w:val="24"/>
              </w:rPr>
              <w:lastRenderedPageBreak/>
              <w:t>парки;</w:t>
            </w:r>
          </w:p>
          <w:p w:rsidR="00553100" w:rsidRPr="00584AB5" w:rsidRDefault="00553100" w:rsidP="00CF51CD">
            <w:pPr>
              <w:pStyle w:val="ae"/>
              <w:widowControl w:val="0"/>
              <w:numPr>
                <w:ilvl w:val="0"/>
                <w:numId w:val="7"/>
              </w:numPr>
              <w:tabs>
                <w:tab w:val="left" w:pos="348"/>
              </w:tabs>
              <w:ind w:left="0" w:firstLine="0"/>
              <w:rPr>
                <w:rFonts w:ascii="Times New Roman" w:hAnsi="Times New Roman"/>
                <w:sz w:val="24"/>
                <w:szCs w:val="24"/>
              </w:rPr>
            </w:pPr>
            <w:r w:rsidRPr="00584AB5">
              <w:rPr>
                <w:rFonts w:ascii="Times New Roman" w:hAnsi="Times New Roman"/>
                <w:sz w:val="24"/>
                <w:szCs w:val="24"/>
              </w:rPr>
              <w:t>мемориальные комплексы;</w:t>
            </w:r>
          </w:p>
          <w:p w:rsidR="00553100" w:rsidRPr="00584AB5" w:rsidRDefault="00553100" w:rsidP="00CF51CD">
            <w:pPr>
              <w:pStyle w:val="ae"/>
              <w:widowControl w:val="0"/>
              <w:numPr>
                <w:ilvl w:val="0"/>
                <w:numId w:val="7"/>
              </w:numPr>
              <w:tabs>
                <w:tab w:val="left" w:pos="348"/>
              </w:tabs>
              <w:ind w:left="0" w:firstLine="0"/>
              <w:rPr>
                <w:rFonts w:ascii="Times New Roman" w:hAnsi="Times New Roman"/>
                <w:sz w:val="24"/>
                <w:szCs w:val="24"/>
              </w:rPr>
            </w:pPr>
            <w:r w:rsidRPr="00584AB5">
              <w:rPr>
                <w:rFonts w:ascii="Times New Roman" w:hAnsi="Times New Roman"/>
                <w:sz w:val="24"/>
                <w:szCs w:val="24"/>
              </w:rPr>
              <w:t>игровые площадки;</w:t>
            </w:r>
          </w:p>
          <w:p w:rsidR="00553100" w:rsidRPr="00584AB5" w:rsidRDefault="00553100" w:rsidP="00CF51CD">
            <w:pPr>
              <w:pStyle w:val="ae"/>
              <w:widowControl w:val="0"/>
              <w:numPr>
                <w:ilvl w:val="0"/>
                <w:numId w:val="7"/>
              </w:numPr>
              <w:tabs>
                <w:tab w:val="left" w:pos="348"/>
              </w:tabs>
              <w:ind w:left="0" w:firstLine="0"/>
              <w:rPr>
                <w:rFonts w:ascii="Times New Roman" w:hAnsi="Times New Roman"/>
                <w:sz w:val="24"/>
                <w:szCs w:val="24"/>
              </w:rPr>
            </w:pPr>
            <w:r w:rsidRPr="00584AB5">
              <w:rPr>
                <w:rFonts w:ascii="Times New Roman" w:hAnsi="Times New Roman"/>
                <w:sz w:val="24"/>
                <w:szCs w:val="24"/>
              </w:rPr>
              <w:t>вспомогательные строения, малые архитектурные формы, бассейны, фонтаны и инфраструктура для отдыха;</w:t>
            </w:r>
          </w:p>
          <w:p w:rsidR="00553100" w:rsidRPr="003254E8" w:rsidRDefault="00553100" w:rsidP="00CF51CD">
            <w:pPr>
              <w:pStyle w:val="ae"/>
              <w:widowControl w:val="0"/>
              <w:numPr>
                <w:ilvl w:val="0"/>
                <w:numId w:val="7"/>
              </w:numPr>
              <w:tabs>
                <w:tab w:val="left" w:pos="348"/>
              </w:tabs>
              <w:spacing w:after="0"/>
              <w:ind w:left="0" w:firstLine="0"/>
              <w:rPr>
                <w:rFonts w:ascii="Times New Roman" w:hAnsi="Times New Roman"/>
                <w:sz w:val="24"/>
                <w:szCs w:val="24"/>
              </w:rPr>
            </w:pPr>
            <w:r w:rsidRPr="00584AB5">
              <w:rPr>
                <w:rFonts w:ascii="Times New Roman" w:hAnsi="Times New Roman"/>
                <w:sz w:val="24"/>
                <w:szCs w:val="24"/>
              </w:rPr>
              <w:t>зеленые насаждения.</w:t>
            </w:r>
          </w:p>
        </w:tc>
        <w:tc>
          <w:tcPr>
            <w:tcW w:w="1251" w:type="pct"/>
            <w:gridSpan w:val="3"/>
            <w:tcBorders>
              <w:top w:val="single" w:sz="4" w:space="0" w:color="D9D9D9" w:themeColor="background1" w:themeShade="D9"/>
            </w:tcBorders>
          </w:tcPr>
          <w:p w:rsidR="00553100" w:rsidRPr="003254E8" w:rsidRDefault="00553100" w:rsidP="00CF51CD">
            <w:pPr>
              <w:widowControl w:val="0"/>
              <w:numPr>
                <w:ilvl w:val="0"/>
                <w:numId w:val="7"/>
              </w:numPr>
              <w:tabs>
                <w:tab w:val="left" w:pos="348"/>
              </w:tabs>
              <w:suppressAutoHyphens/>
              <w:spacing w:line="276" w:lineRule="auto"/>
              <w:ind w:left="0" w:firstLine="0"/>
              <w:rPr>
                <w:sz w:val="24"/>
                <w:szCs w:val="24"/>
              </w:rPr>
            </w:pPr>
            <w:r w:rsidRPr="003254E8">
              <w:rPr>
                <w:sz w:val="24"/>
                <w:szCs w:val="24"/>
              </w:rPr>
              <w:lastRenderedPageBreak/>
              <w:t xml:space="preserve">Киоски, лоточная торговля, </w:t>
            </w:r>
            <w:r w:rsidRPr="003254E8">
              <w:rPr>
                <w:sz w:val="24"/>
                <w:szCs w:val="24"/>
              </w:rPr>
              <w:lastRenderedPageBreak/>
              <w:t>временные павильоны розничной торговли и обслуживания;</w:t>
            </w:r>
          </w:p>
          <w:p w:rsidR="00553100" w:rsidRPr="003254E8" w:rsidRDefault="00553100" w:rsidP="00CF51CD">
            <w:pPr>
              <w:widowControl w:val="0"/>
              <w:numPr>
                <w:ilvl w:val="0"/>
                <w:numId w:val="7"/>
              </w:numPr>
              <w:tabs>
                <w:tab w:val="left" w:pos="348"/>
              </w:tabs>
              <w:suppressAutoHyphens/>
              <w:spacing w:line="276" w:lineRule="auto"/>
              <w:ind w:left="0" w:firstLine="0"/>
              <w:rPr>
                <w:sz w:val="24"/>
                <w:szCs w:val="24"/>
              </w:rPr>
            </w:pPr>
            <w:r w:rsidRPr="003254E8">
              <w:rPr>
                <w:sz w:val="24"/>
                <w:szCs w:val="24"/>
              </w:rPr>
              <w:t>Общественные туалеты;</w:t>
            </w:r>
          </w:p>
          <w:p w:rsidR="00553100" w:rsidRPr="003254E8" w:rsidRDefault="00553100" w:rsidP="00CF51CD">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Малые архитектурные формы;</w:t>
            </w:r>
          </w:p>
          <w:p w:rsidR="00553100" w:rsidRPr="003254E8" w:rsidRDefault="00553100" w:rsidP="00CF51CD">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w:t>
            </w:r>
          </w:p>
          <w:p w:rsidR="00553100" w:rsidRPr="003254E8" w:rsidRDefault="00553100" w:rsidP="00CF51CD">
            <w:pPr>
              <w:widowControl w:val="0"/>
              <w:numPr>
                <w:ilvl w:val="0"/>
                <w:numId w:val="7"/>
              </w:numPr>
              <w:tabs>
                <w:tab w:val="left" w:pos="348"/>
              </w:tabs>
              <w:suppressAutoHyphens/>
              <w:spacing w:line="276" w:lineRule="auto"/>
              <w:ind w:left="0" w:firstLine="0"/>
              <w:rPr>
                <w:sz w:val="24"/>
                <w:szCs w:val="24"/>
              </w:rPr>
            </w:pPr>
            <w:r w:rsidRPr="003254E8">
              <w:rPr>
                <w:sz w:val="24"/>
                <w:szCs w:val="24"/>
              </w:rPr>
              <w:t>Площадки для мусоросборников.</w:t>
            </w:r>
          </w:p>
        </w:tc>
        <w:tc>
          <w:tcPr>
            <w:tcW w:w="1088" w:type="pct"/>
            <w:gridSpan w:val="4"/>
            <w:tcBorders>
              <w:top w:val="single" w:sz="4" w:space="0" w:color="D9D9D9" w:themeColor="background1" w:themeShade="D9"/>
            </w:tcBorders>
          </w:tcPr>
          <w:p w:rsidR="00553100" w:rsidRPr="00584AB5" w:rsidRDefault="00553100" w:rsidP="00CF51CD">
            <w:pPr>
              <w:widowControl w:val="0"/>
              <w:numPr>
                <w:ilvl w:val="0"/>
                <w:numId w:val="7"/>
              </w:numPr>
              <w:tabs>
                <w:tab w:val="left" w:pos="348"/>
              </w:tabs>
              <w:suppressAutoHyphens/>
              <w:spacing w:line="276" w:lineRule="auto"/>
              <w:ind w:left="0" w:firstLine="31"/>
              <w:rPr>
                <w:sz w:val="24"/>
                <w:szCs w:val="24"/>
              </w:rPr>
            </w:pPr>
            <w:r w:rsidRPr="00584AB5">
              <w:rPr>
                <w:sz w:val="24"/>
                <w:szCs w:val="24"/>
              </w:rPr>
              <w:lastRenderedPageBreak/>
              <w:t xml:space="preserve">вспомогательные строения </w:t>
            </w:r>
            <w:r w:rsidRPr="00584AB5">
              <w:rPr>
                <w:sz w:val="24"/>
                <w:szCs w:val="24"/>
              </w:rPr>
              <w:lastRenderedPageBreak/>
              <w:t>и инфраструктура для отдыха;</w:t>
            </w:r>
          </w:p>
          <w:p w:rsidR="00553100" w:rsidRPr="00584AB5" w:rsidRDefault="00553100" w:rsidP="00CF51CD">
            <w:pPr>
              <w:widowControl w:val="0"/>
              <w:numPr>
                <w:ilvl w:val="0"/>
                <w:numId w:val="7"/>
              </w:numPr>
              <w:tabs>
                <w:tab w:val="left" w:pos="348"/>
              </w:tabs>
              <w:suppressAutoHyphens/>
              <w:spacing w:line="276" w:lineRule="auto"/>
              <w:ind w:left="0" w:firstLine="31"/>
              <w:rPr>
                <w:sz w:val="24"/>
                <w:szCs w:val="24"/>
              </w:rPr>
            </w:pPr>
            <w:r w:rsidRPr="00584AB5">
              <w:rPr>
                <w:sz w:val="24"/>
                <w:szCs w:val="24"/>
              </w:rPr>
              <w:t>летние театры и эстрады;</w:t>
            </w:r>
          </w:p>
          <w:p w:rsidR="00553100" w:rsidRPr="003254E8" w:rsidRDefault="00553100" w:rsidP="00CF51CD">
            <w:pPr>
              <w:widowControl w:val="0"/>
              <w:numPr>
                <w:ilvl w:val="0"/>
                <w:numId w:val="7"/>
              </w:numPr>
              <w:tabs>
                <w:tab w:val="left" w:pos="348"/>
              </w:tabs>
              <w:suppressAutoHyphens/>
              <w:spacing w:line="276" w:lineRule="auto"/>
              <w:ind w:left="0" w:firstLine="31"/>
              <w:rPr>
                <w:sz w:val="24"/>
                <w:szCs w:val="24"/>
              </w:rPr>
            </w:pPr>
            <w:r w:rsidRPr="00584AB5">
              <w:rPr>
                <w:sz w:val="24"/>
                <w:szCs w:val="24"/>
              </w:rPr>
              <w:t>киоски, лоточная торговля, временные павильоны розничной торговли, обслуживания и общественного питания.</w:t>
            </w:r>
          </w:p>
        </w:tc>
      </w:tr>
      <w:tr w:rsidR="00444856" w:rsidRPr="003254E8" w:rsidTr="00571597">
        <w:tc>
          <w:tcPr>
            <w:tcW w:w="303" w:type="pct"/>
            <w:gridSpan w:val="2"/>
            <w:tcBorders>
              <w:top w:val="single" w:sz="4" w:space="0" w:color="D9D9D9" w:themeColor="background1" w:themeShade="D9"/>
            </w:tcBorders>
          </w:tcPr>
          <w:p w:rsidR="00444856" w:rsidRPr="003254E8" w:rsidRDefault="00444856" w:rsidP="00C7697A">
            <w:pPr>
              <w:widowControl w:val="0"/>
              <w:spacing w:line="276" w:lineRule="auto"/>
              <w:rPr>
                <w:rFonts w:cstheme="minorHAnsi"/>
                <w:spacing w:val="-10"/>
              </w:rPr>
            </w:pPr>
            <w:r w:rsidRPr="003254E8">
              <w:rPr>
                <w:rFonts w:cstheme="minorHAnsi"/>
                <w:spacing w:val="-10"/>
                <w:sz w:val="24"/>
                <w:szCs w:val="24"/>
              </w:rPr>
              <w:lastRenderedPageBreak/>
              <w:t xml:space="preserve">Р </w:t>
            </w:r>
            <w:r w:rsidRPr="003254E8">
              <w:rPr>
                <w:sz w:val="24"/>
                <w:szCs w:val="24"/>
              </w:rPr>
              <w:t xml:space="preserve">– </w:t>
            </w:r>
            <w:r w:rsidRPr="003254E8">
              <w:rPr>
                <w:rFonts w:cstheme="minorHAnsi"/>
                <w:spacing w:val="-10"/>
                <w:sz w:val="24"/>
                <w:szCs w:val="24"/>
              </w:rPr>
              <w:t>2</w:t>
            </w:r>
          </w:p>
        </w:tc>
        <w:tc>
          <w:tcPr>
            <w:tcW w:w="1006" w:type="pct"/>
            <w:gridSpan w:val="4"/>
            <w:tcBorders>
              <w:top w:val="single" w:sz="4" w:space="0" w:color="D9D9D9" w:themeColor="background1" w:themeShade="D9"/>
            </w:tcBorders>
          </w:tcPr>
          <w:p w:rsidR="00444856" w:rsidRPr="003254E8" w:rsidRDefault="00444856" w:rsidP="00C7697A">
            <w:pPr>
              <w:widowControl w:val="0"/>
              <w:spacing w:line="276" w:lineRule="auto"/>
            </w:pPr>
            <w:r w:rsidRPr="003254E8">
              <w:rPr>
                <w:sz w:val="24"/>
                <w:szCs w:val="24"/>
              </w:rPr>
              <w:t>Зона природных лесов и лесопарков</w:t>
            </w:r>
          </w:p>
        </w:tc>
        <w:tc>
          <w:tcPr>
            <w:tcW w:w="1343" w:type="pct"/>
            <w:gridSpan w:val="4"/>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Естественные лесные массивы;</w:t>
            </w:r>
          </w:p>
          <w:p w:rsidR="00444856" w:rsidRPr="00584AB5" w:rsidRDefault="00444856" w:rsidP="00444856">
            <w:pPr>
              <w:pStyle w:val="ae"/>
              <w:widowControl w:val="0"/>
              <w:numPr>
                <w:ilvl w:val="0"/>
                <w:numId w:val="7"/>
              </w:numPr>
              <w:tabs>
                <w:tab w:val="left" w:pos="348"/>
              </w:tabs>
              <w:ind w:left="0" w:firstLine="0"/>
              <w:rPr>
                <w:rFonts w:ascii="Times New Roman" w:hAnsi="Times New Roman"/>
                <w:sz w:val="24"/>
                <w:szCs w:val="24"/>
              </w:rPr>
            </w:pPr>
            <w:r w:rsidRPr="003254E8">
              <w:rPr>
                <w:rFonts w:ascii="Times New Roman" w:hAnsi="Times New Roman"/>
                <w:sz w:val="24"/>
                <w:szCs w:val="24"/>
              </w:rPr>
              <w:t>Лесопарки.</w:t>
            </w:r>
          </w:p>
        </w:tc>
        <w:tc>
          <w:tcPr>
            <w:tcW w:w="1263" w:type="pct"/>
            <w:gridSpan w:val="6"/>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Малые архитектурные формы;</w:t>
            </w:r>
          </w:p>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w:t>
            </w:r>
          </w:p>
          <w:p w:rsidR="00444856" w:rsidRPr="003254E8" w:rsidRDefault="00444856" w:rsidP="00444856">
            <w:pPr>
              <w:widowControl w:val="0"/>
              <w:numPr>
                <w:ilvl w:val="0"/>
                <w:numId w:val="7"/>
              </w:numPr>
              <w:tabs>
                <w:tab w:val="left" w:pos="348"/>
              </w:tabs>
              <w:suppressAutoHyphens/>
              <w:spacing w:line="276" w:lineRule="auto"/>
              <w:ind w:left="0" w:firstLine="0"/>
            </w:pPr>
            <w:r w:rsidRPr="003254E8">
              <w:rPr>
                <w:sz w:val="24"/>
                <w:szCs w:val="24"/>
              </w:rPr>
              <w:t>Площадки для мусоросборников.</w:t>
            </w:r>
          </w:p>
        </w:tc>
        <w:tc>
          <w:tcPr>
            <w:tcW w:w="1085" w:type="pct"/>
            <w:gridSpan w:val="3"/>
            <w:tcBorders>
              <w:top w:val="single" w:sz="4" w:space="0" w:color="D9D9D9" w:themeColor="background1" w:themeShade="D9"/>
            </w:tcBorders>
          </w:tcPr>
          <w:p w:rsidR="00444856" w:rsidRPr="00584AB5" w:rsidRDefault="00444856" w:rsidP="00584AB5">
            <w:pPr>
              <w:widowControl w:val="0"/>
              <w:numPr>
                <w:ilvl w:val="0"/>
                <w:numId w:val="7"/>
              </w:numPr>
              <w:tabs>
                <w:tab w:val="left" w:pos="348"/>
              </w:tabs>
              <w:suppressAutoHyphens/>
              <w:spacing w:line="276" w:lineRule="auto"/>
              <w:ind w:left="0" w:firstLine="31"/>
            </w:pPr>
          </w:p>
        </w:tc>
      </w:tr>
      <w:tr w:rsidR="004937D4"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937D4" w:rsidRPr="003254E8" w:rsidRDefault="004937D4" w:rsidP="004937D4">
            <w:pPr>
              <w:tabs>
                <w:tab w:val="left" w:pos="207"/>
              </w:tabs>
              <w:jc w:val="center"/>
              <w:rPr>
                <w:b/>
                <w:i/>
                <w:sz w:val="24"/>
                <w:szCs w:val="24"/>
                <w:lang w:bidi="hi-IN"/>
              </w:rPr>
            </w:pPr>
            <w:r w:rsidRPr="003254E8">
              <w:rPr>
                <w:b/>
                <w:i/>
                <w:sz w:val="24"/>
                <w:szCs w:val="24"/>
                <w:lang w:bidi="hi-IN"/>
              </w:rPr>
              <w:t>СЕЛЬСКОХОЗЯЙСТВЕННЫЕ ЗОНЫ</w:t>
            </w:r>
          </w:p>
        </w:tc>
      </w:tr>
      <w:tr w:rsidR="004937D4" w:rsidRPr="00DF2431" w:rsidTr="00571597">
        <w:tc>
          <w:tcPr>
            <w:tcW w:w="303" w:type="pct"/>
            <w:gridSpan w:val="2"/>
            <w:tcBorders>
              <w:top w:val="single" w:sz="4" w:space="0" w:color="D9D9D9" w:themeColor="background1" w:themeShade="D9"/>
            </w:tcBorders>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1</w:t>
            </w:r>
          </w:p>
        </w:tc>
        <w:tc>
          <w:tcPr>
            <w:tcW w:w="1006" w:type="pct"/>
            <w:gridSpan w:val="4"/>
            <w:tcBorders>
              <w:top w:val="single" w:sz="4" w:space="0" w:color="D9D9D9" w:themeColor="background1" w:themeShade="D9"/>
            </w:tcBorders>
          </w:tcPr>
          <w:p w:rsidR="004937D4" w:rsidRPr="00DF2431" w:rsidRDefault="007936CE" w:rsidP="00D15EDE">
            <w:pPr>
              <w:widowControl w:val="0"/>
              <w:spacing w:line="276" w:lineRule="auto"/>
              <w:rPr>
                <w:sz w:val="24"/>
                <w:szCs w:val="24"/>
              </w:rPr>
            </w:pPr>
            <w:r w:rsidRPr="00DF2431">
              <w:rPr>
                <w:sz w:val="24"/>
                <w:szCs w:val="24"/>
              </w:rPr>
              <w:t>Зона сельскохозяйственного использования в границах населенного пункта</w:t>
            </w:r>
          </w:p>
        </w:tc>
        <w:tc>
          <w:tcPr>
            <w:tcW w:w="1343" w:type="pct"/>
            <w:gridSpan w:val="4"/>
            <w:tcBorders>
              <w:top w:val="single" w:sz="4" w:space="0" w:color="D9D9D9" w:themeColor="background1" w:themeShade="D9"/>
            </w:tcBorders>
          </w:tcPr>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Сенокосы;</w:t>
            </w:r>
          </w:p>
          <w:p w:rsidR="00DF2431" w:rsidRDefault="00D3302E" w:rsidP="00DF2431">
            <w:pPr>
              <w:widowControl w:val="0"/>
              <w:numPr>
                <w:ilvl w:val="0"/>
                <w:numId w:val="35"/>
              </w:numPr>
              <w:tabs>
                <w:tab w:val="left" w:pos="176"/>
              </w:tabs>
              <w:suppressAutoHyphens/>
              <w:ind w:left="174" w:firstLine="0"/>
              <w:rPr>
                <w:sz w:val="24"/>
                <w:szCs w:val="24"/>
                <w:lang w:bidi="hi-IN"/>
              </w:rPr>
            </w:pPr>
            <w:r>
              <w:rPr>
                <w:sz w:val="24"/>
                <w:szCs w:val="24"/>
                <w:lang w:bidi="hi-IN"/>
              </w:rPr>
              <w:t>П</w:t>
            </w:r>
            <w:r w:rsidR="00DF2431" w:rsidRPr="00DF2431">
              <w:rPr>
                <w:sz w:val="24"/>
                <w:szCs w:val="24"/>
                <w:lang w:bidi="hi-IN"/>
              </w:rPr>
              <w:t>астбища;</w:t>
            </w:r>
          </w:p>
          <w:p w:rsidR="00FB1F6F" w:rsidRDefault="00FB1F6F" w:rsidP="00DF2431">
            <w:pPr>
              <w:widowControl w:val="0"/>
              <w:numPr>
                <w:ilvl w:val="0"/>
                <w:numId w:val="35"/>
              </w:numPr>
              <w:tabs>
                <w:tab w:val="left" w:pos="176"/>
              </w:tabs>
              <w:suppressAutoHyphens/>
              <w:ind w:left="174" w:firstLine="0"/>
              <w:rPr>
                <w:sz w:val="24"/>
                <w:szCs w:val="24"/>
                <w:lang w:bidi="hi-IN"/>
              </w:rPr>
            </w:pPr>
            <w:r>
              <w:rPr>
                <w:sz w:val="24"/>
                <w:szCs w:val="24"/>
                <w:lang w:bidi="hi-IN"/>
              </w:rPr>
              <w:t>Сады, огороды;</w:t>
            </w:r>
          </w:p>
          <w:p w:rsidR="005A541A" w:rsidRPr="00DF2431"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ЛПХ;</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Сады фруктовых деревьев и плодово-ягодных кустарников;</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Питомники;</w:t>
            </w:r>
          </w:p>
          <w:p w:rsidR="004937D4" w:rsidRDefault="00DF2431" w:rsidP="00DF2431">
            <w:pPr>
              <w:widowControl w:val="0"/>
              <w:numPr>
                <w:ilvl w:val="0"/>
                <w:numId w:val="35"/>
              </w:numPr>
              <w:tabs>
                <w:tab w:val="left" w:pos="196"/>
              </w:tabs>
              <w:suppressAutoHyphens/>
              <w:ind w:left="174" w:firstLine="0"/>
              <w:rPr>
                <w:sz w:val="24"/>
                <w:szCs w:val="24"/>
                <w:lang w:bidi="hi-IN"/>
              </w:rPr>
            </w:pPr>
            <w:r w:rsidRPr="00DF2431">
              <w:rPr>
                <w:sz w:val="24"/>
                <w:szCs w:val="24"/>
                <w:lang w:bidi="hi-IN"/>
              </w:rPr>
              <w:t>Лесозащитные насаждения.</w:t>
            </w:r>
          </w:p>
          <w:p w:rsidR="00145E04" w:rsidRPr="00DF2431" w:rsidRDefault="00145E04" w:rsidP="00145E04">
            <w:pPr>
              <w:widowControl w:val="0"/>
              <w:tabs>
                <w:tab w:val="left" w:pos="196"/>
              </w:tabs>
              <w:suppressAutoHyphens/>
              <w:ind w:left="174"/>
              <w:rPr>
                <w:sz w:val="24"/>
                <w:szCs w:val="24"/>
                <w:lang w:bidi="hi-IN"/>
              </w:rPr>
            </w:pPr>
          </w:p>
        </w:tc>
        <w:tc>
          <w:tcPr>
            <w:tcW w:w="1263" w:type="pct"/>
            <w:gridSpan w:val="6"/>
            <w:tcBorders>
              <w:top w:val="single" w:sz="4" w:space="0" w:color="D9D9D9" w:themeColor="background1" w:themeShade="D9"/>
            </w:tcBorders>
          </w:tcPr>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Размещение временных сооружений, не являющихся объектами недвижимости;</w:t>
            </w:r>
          </w:p>
          <w:p w:rsidR="00D3302E" w:rsidRPr="00DF2431" w:rsidRDefault="00D3302E" w:rsidP="00DF2431">
            <w:pPr>
              <w:pStyle w:val="ae"/>
              <w:numPr>
                <w:ilvl w:val="0"/>
                <w:numId w:val="36"/>
              </w:numPr>
              <w:tabs>
                <w:tab w:val="left" w:pos="159"/>
              </w:tabs>
              <w:ind w:left="128" w:firstLine="0"/>
              <w:jc w:val="left"/>
              <w:rPr>
                <w:rFonts w:ascii="Times New Roman" w:hAnsi="Times New Roman"/>
                <w:sz w:val="24"/>
                <w:szCs w:val="24"/>
                <w:lang w:bidi="hi-IN"/>
              </w:rPr>
            </w:pPr>
            <w:r>
              <w:rPr>
                <w:rFonts w:ascii="Times New Roman" w:hAnsi="Times New Roman"/>
                <w:sz w:val="24"/>
                <w:szCs w:val="24"/>
                <w:lang w:bidi="hi-IN"/>
              </w:rPr>
              <w:t>Объекты инженерной инфраструктуры;</w:t>
            </w:r>
          </w:p>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Устройство автомобильных дорог с твердым покрытием;</w:t>
            </w:r>
          </w:p>
          <w:p w:rsidR="00D3302E" w:rsidRPr="00DF2431" w:rsidRDefault="00D3302E" w:rsidP="00D3302E">
            <w:pPr>
              <w:pStyle w:val="ae"/>
              <w:numPr>
                <w:ilvl w:val="0"/>
                <w:numId w:val="36"/>
              </w:numPr>
              <w:tabs>
                <w:tab w:val="left" w:pos="-13"/>
              </w:tabs>
              <w:ind w:left="129" w:firstLine="0"/>
              <w:jc w:val="left"/>
              <w:rPr>
                <w:rFonts w:ascii="Times New Roman" w:hAnsi="Times New Roman"/>
                <w:sz w:val="24"/>
                <w:szCs w:val="24"/>
                <w:lang w:bidi="hi-IN"/>
              </w:rPr>
            </w:pPr>
            <w:r w:rsidRPr="00D3302E">
              <w:rPr>
                <w:rFonts w:ascii="Times New Roman" w:hAnsi="Times New Roman"/>
                <w:sz w:val="24"/>
                <w:szCs w:val="24"/>
                <w:lang w:bidi="hi-IN"/>
              </w:rPr>
              <w:t>Объекты пожарной охраны (гидранты, резервуары и т.п.)</w:t>
            </w:r>
            <w:r>
              <w:rPr>
                <w:rFonts w:ascii="Times New Roman" w:hAnsi="Times New Roman"/>
                <w:sz w:val="24"/>
                <w:szCs w:val="24"/>
                <w:lang w:bidi="hi-IN"/>
              </w:rPr>
              <w:t>;</w:t>
            </w:r>
          </w:p>
          <w:p w:rsidR="004937D4"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Благоустройство террито</w:t>
            </w:r>
            <w:r w:rsidR="00D3302E">
              <w:rPr>
                <w:rFonts w:ascii="Times New Roman" w:hAnsi="Times New Roman"/>
                <w:sz w:val="24"/>
                <w:szCs w:val="24"/>
                <w:lang w:bidi="hi-IN"/>
              </w:rPr>
              <w:t>рии;</w:t>
            </w:r>
          </w:p>
          <w:p w:rsidR="00D3302E" w:rsidRDefault="00D3302E" w:rsidP="00D3302E">
            <w:pPr>
              <w:pStyle w:val="ae"/>
              <w:numPr>
                <w:ilvl w:val="0"/>
                <w:numId w:val="36"/>
              </w:numPr>
              <w:tabs>
                <w:tab w:val="left" w:pos="159"/>
              </w:tabs>
              <w:ind w:left="129" w:firstLine="0"/>
              <w:jc w:val="left"/>
              <w:rPr>
                <w:rFonts w:ascii="Times New Roman" w:hAnsi="Times New Roman"/>
                <w:sz w:val="24"/>
                <w:szCs w:val="24"/>
                <w:lang w:bidi="hi-IN"/>
              </w:rPr>
            </w:pPr>
            <w:r w:rsidRPr="00D3302E">
              <w:rPr>
                <w:rFonts w:ascii="Times New Roman" w:hAnsi="Times New Roman"/>
                <w:sz w:val="24"/>
                <w:szCs w:val="24"/>
                <w:lang w:bidi="hi-IN"/>
              </w:rPr>
              <w:t>Площадки для сбора мусора</w:t>
            </w:r>
            <w:r w:rsidR="00145E04">
              <w:rPr>
                <w:rFonts w:ascii="Times New Roman" w:hAnsi="Times New Roman"/>
                <w:sz w:val="24"/>
                <w:szCs w:val="24"/>
                <w:lang w:bidi="hi-IN"/>
              </w:rPr>
              <w:t>;</w:t>
            </w:r>
          </w:p>
          <w:p w:rsidR="00145E04" w:rsidRPr="00DF2431" w:rsidRDefault="00145E04" w:rsidP="00D3302E">
            <w:pPr>
              <w:pStyle w:val="ae"/>
              <w:numPr>
                <w:ilvl w:val="0"/>
                <w:numId w:val="36"/>
              </w:numPr>
              <w:tabs>
                <w:tab w:val="left" w:pos="159"/>
              </w:tabs>
              <w:ind w:left="129" w:firstLine="0"/>
              <w:jc w:val="left"/>
              <w:rPr>
                <w:rFonts w:ascii="Times New Roman" w:hAnsi="Times New Roman"/>
                <w:sz w:val="24"/>
                <w:szCs w:val="24"/>
                <w:lang w:bidi="hi-IN"/>
              </w:rPr>
            </w:pPr>
            <w:r>
              <w:rPr>
                <w:rFonts w:ascii="Times New Roman" w:hAnsi="Times New Roman"/>
                <w:sz w:val="24"/>
                <w:szCs w:val="24"/>
                <w:lang w:bidi="hi-IN"/>
              </w:rPr>
              <w:t>Помещения для охраны.</w:t>
            </w:r>
          </w:p>
        </w:tc>
        <w:tc>
          <w:tcPr>
            <w:tcW w:w="1085" w:type="pct"/>
            <w:gridSpan w:val="3"/>
            <w:tcBorders>
              <w:top w:val="single" w:sz="4" w:space="0" w:color="D9D9D9" w:themeColor="background1" w:themeShade="D9"/>
            </w:tcBorders>
          </w:tcPr>
          <w:p w:rsidR="004937D4" w:rsidRPr="00DF2431" w:rsidRDefault="00FB1F6F" w:rsidP="00FB1F6F">
            <w:pPr>
              <w:pStyle w:val="ae"/>
              <w:tabs>
                <w:tab w:val="left" w:pos="207"/>
              </w:tabs>
              <w:ind w:left="0"/>
              <w:jc w:val="left"/>
              <w:rPr>
                <w:rFonts w:ascii="Times New Roman" w:hAnsi="Times New Roman"/>
                <w:sz w:val="24"/>
                <w:szCs w:val="24"/>
                <w:lang w:bidi="hi-IN"/>
              </w:rPr>
            </w:pPr>
            <w:r w:rsidRPr="00FB1F6F">
              <w:rPr>
                <w:rFonts w:ascii="Times New Roman" w:hAnsi="Times New Roman"/>
                <w:sz w:val="24"/>
                <w:szCs w:val="24"/>
                <w:lang w:bidi="hi-IN"/>
              </w:rPr>
              <w:t>-Магазины по продаже производимой продукции</w:t>
            </w:r>
          </w:p>
        </w:tc>
      </w:tr>
      <w:tr w:rsidR="00553100" w:rsidRPr="00DF2431" w:rsidTr="00CF51CD">
        <w:tc>
          <w:tcPr>
            <w:tcW w:w="310" w:type="pct"/>
            <w:gridSpan w:val="4"/>
          </w:tcPr>
          <w:p w:rsidR="00553100" w:rsidRPr="00DF2431" w:rsidRDefault="00553100" w:rsidP="00CF51CD">
            <w:pPr>
              <w:widowControl w:val="0"/>
              <w:spacing w:line="276" w:lineRule="auto"/>
              <w:rPr>
                <w:rFonts w:cstheme="minorHAnsi"/>
                <w:spacing w:val="-10"/>
                <w:sz w:val="24"/>
                <w:szCs w:val="24"/>
              </w:rPr>
            </w:pPr>
            <w:r w:rsidRPr="00DF2431">
              <w:rPr>
                <w:rFonts w:cstheme="minorHAnsi"/>
                <w:spacing w:val="-10"/>
                <w:sz w:val="24"/>
                <w:szCs w:val="24"/>
              </w:rPr>
              <w:lastRenderedPageBreak/>
              <w:t>СХ – 2</w:t>
            </w:r>
          </w:p>
        </w:tc>
        <w:tc>
          <w:tcPr>
            <w:tcW w:w="1008" w:type="pct"/>
            <w:gridSpan w:val="4"/>
          </w:tcPr>
          <w:p w:rsidR="00553100" w:rsidRPr="00DF2431" w:rsidRDefault="00553100" w:rsidP="00CF51CD">
            <w:pPr>
              <w:widowControl w:val="0"/>
              <w:spacing w:line="276" w:lineRule="auto"/>
              <w:rPr>
                <w:sz w:val="24"/>
                <w:szCs w:val="24"/>
              </w:rPr>
            </w:pPr>
            <w:r w:rsidRPr="00DF2431">
              <w:rPr>
                <w:sz w:val="24"/>
                <w:szCs w:val="24"/>
              </w:rPr>
              <w:t>Зоны, предназначенные для ведения сельского, дачного и личного подсобного хозяйства за границами населенных пунктов</w:t>
            </w:r>
          </w:p>
        </w:tc>
        <w:tc>
          <w:tcPr>
            <w:tcW w:w="1343" w:type="pct"/>
            <w:gridSpan w:val="4"/>
          </w:tcPr>
          <w:p w:rsidR="00553100" w:rsidRPr="00AE7C08" w:rsidRDefault="00553100" w:rsidP="00CF51CD">
            <w:pPr>
              <w:widowControl w:val="0"/>
              <w:numPr>
                <w:ilvl w:val="0"/>
                <w:numId w:val="35"/>
              </w:numPr>
              <w:tabs>
                <w:tab w:val="left" w:pos="176"/>
              </w:tabs>
              <w:suppressAutoHyphens/>
              <w:ind w:left="174" w:firstLine="0"/>
              <w:rPr>
                <w:sz w:val="24"/>
                <w:szCs w:val="24"/>
                <w:lang w:bidi="hi-IN"/>
              </w:rPr>
            </w:pPr>
            <w:r w:rsidRPr="00AE7C08">
              <w:rPr>
                <w:sz w:val="24"/>
                <w:szCs w:val="24"/>
                <w:lang w:bidi="hi-IN"/>
              </w:rPr>
              <w:t>садовые дома;</w:t>
            </w:r>
          </w:p>
          <w:p w:rsidR="00553100" w:rsidRPr="00AE7C08" w:rsidRDefault="00553100" w:rsidP="00CF51CD">
            <w:pPr>
              <w:widowControl w:val="0"/>
              <w:numPr>
                <w:ilvl w:val="0"/>
                <w:numId w:val="35"/>
              </w:numPr>
              <w:tabs>
                <w:tab w:val="left" w:pos="176"/>
              </w:tabs>
              <w:suppressAutoHyphens/>
              <w:ind w:left="174" w:firstLine="0"/>
              <w:rPr>
                <w:sz w:val="24"/>
                <w:szCs w:val="24"/>
                <w:lang w:bidi="hi-IN"/>
              </w:rPr>
            </w:pPr>
            <w:r w:rsidRPr="00AE7C08">
              <w:rPr>
                <w:sz w:val="24"/>
                <w:szCs w:val="24"/>
                <w:lang w:bidi="hi-IN"/>
              </w:rPr>
              <w:t>летние сооружения;</w:t>
            </w:r>
          </w:p>
          <w:p w:rsidR="00553100" w:rsidRPr="00AE7C08" w:rsidRDefault="00553100" w:rsidP="00CF51CD">
            <w:pPr>
              <w:widowControl w:val="0"/>
              <w:numPr>
                <w:ilvl w:val="0"/>
                <w:numId w:val="35"/>
              </w:numPr>
              <w:tabs>
                <w:tab w:val="left" w:pos="176"/>
              </w:tabs>
              <w:suppressAutoHyphens/>
              <w:ind w:left="174" w:firstLine="0"/>
              <w:rPr>
                <w:sz w:val="24"/>
                <w:szCs w:val="24"/>
                <w:lang w:bidi="hi-IN"/>
              </w:rPr>
            </w:pPr>
            <w:r w:rsidRPr="00AE7C08">
              <w:rPr>
                <w:sz w:val="24"/>
                <w:szCs w:val="24"/>
                <w:lang w:bidi="hi-IN"/>
              </w:rPr>
              <w:t xml:space="preserve">сады; </w:t>
            </w:r>
          </w:p>
          <w:p w:rsidR="00553100" w:rsidRPr="00DF2431" w:rsidRDefault="00553100" w:rsidP="00CF51CD">
            <w:pPr>
              <w:pStyle w:val="ae"/>
              <w:numPr>
                <w:ilvl w:val="0"/>
                <w:numId w:val="35"/>
              </w:numPr>
              <w:tabs>
                <w:tab w:val="left" w:pos="196"/>
              </w:tabs>
              <w:ind w:left="174" w:firstLine="0"/>
              <w:rPr>
                <w:rFonts w:ascii="Times New Roman" w:hAnsi="Times New Roman"/>
                <w:sz w:val="24"/>
                <w:szCs w:val="24"/>
                <w:lang w:bidi="hi-IN"/>
              </w:rPr>
            </w:pPr>
            <w:r>
              <w:rPr>
                <w:rFonts w:ascii="Times New Roman" w:hAnsi="Times New Roman"/>
                <w:sz w:val="24"/>
                <w:szCs w:val="24"/>
                <w:lang w:bidi="hi-IN"/>
              </w:rPr>
              <w:t>ЛПХ (</w:t>
            </w:r>
            <w:r w:rsidRPr="00AE7C08">
              <w:rPr>
                <w:rFonts w:ascii="Times New Roman" w:hAnsi="Times New Roman"/>
                <w:sz w:val="24"/>
                <w:szCs w:val="24"/>
                <w:lang w:bidi="hi-IN"/>
              </w:rPr>
              <w:t>огороды</w:t>
            </w:r>
            <w:r>
              <w:rPr>
                <w:rFonts w:ascii="Times New Roman" w:hAnsi="Times New Roman"/>
                <w:sz w:val="24"/>
                <w:szCs w:val="24"/>
                <w:lang w:bidi="hi-IN"/>
              </w:rPr>
              <w:t>)</w:t>
            </w:r>
            <w:r w:rsidRPr="00AE7C08">
              <w:rPr>
                <w:rFonts w:ascii="Times New Roman" w:hAnsi="Times New Roman"/>
                <w:sz w:val="24"/>
                <w:szCs w:val="24"/>
                <w:lang w:bidi="hi-IN"/>
              </w:rPr>
              <w:t>.</w:t>
            </w:r>
          </w:p>
        </w:tc>
        <w:tc>
          <w:tcPr>
            <w:tcW w:w="1251" w:type="pct"/>
            <w:gridSpan w:val="3"/>
          </w:tcPr>
          <w:p w:rsidR="00553100" w:rsidRPr="00DF2431" w:rsidRDefault="00553100" w:rsidP="00CF51CD">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дворовые постройки (мастерские, сараи, теплицы, бани и пр.);</w:t>
            </w:r>
          </w:p>
          <w:p w:rsidR="00553100" w:rsidRPr="00DF2431" w:rsidRDefault="00553100" w:rsidP="00CF51CD">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строения для занятий индивидуальной трудовой деятельностью (без нарушения принципов добрососедства);</w:t>
            </w:r>
          </w:p>
          <w:p w:rsidR="00553100" w:rsidRPr="00DF2431" w:rsidRDefault="00553100" w:rsidP="00CF51CD">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индивидуальные гаражи на придомовом участке или парковки;</w:t>
            </w:r>
          </w:p>
          <w:p w:rsidR="00553100" w:rsidRPr="00DF2431" w:rsidRDefault="00553100" w:rsidP="00CF51CD">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емкости для хранения воды на индивидуальном участке;</w:t>
            </w:r>
          </w:p>
          <w:p w:rsidR="00553100" w:rsidRPr="00DF2431" w:rsidRDefault="00553100" w:rsidP="00CF51CD">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водозаборы;</w:t>
            </w:r>
          </w:p>
          <w:p w:rsidR="00553100" w:rsidRPr="00DF2431" w:rsidRDefault="00553100" w:rsidP="00CF51CD">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общественные резервуары для хранения воды;</w:t>
            </w:r>
          </w:p>
          <w:p w:rsidR="00553100" w:rsidRPr="00DF2431" w:rsidRDefault="00553100" w:rsidP="00CF51CD">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помещения для охраны коллективных садов;</w:t>
            </w:r>
          </w:p>
          <w:p w:rsidR="00553100" w:rsidRPr="00DF2431" w:rsidRDefault="00553100" w:rsidP="00CF51CD">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площадки для мусоросборников;</w:t>
            </w:r>
          </w:p>
          <w:p w:rsidR="00553100" w:rsidRPr="00DF2431" w:rsidRDefault="00553100" w:rsidP="00CF51CD">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пожарные водоемы;</w:t>
            </w:r>
          </w:p>
          <w:p w:rsidR="00553100" w:rsidRPr="00DF2431" w:rsidRDefault="00553100" w:rsidP="00CF51CD">
            <w:pPr>
              <w:pStyle w:val="ae"/>
              <w:widowControl w:val="0"/>
              <w:numPr>
                <w:ilvl w:val="0"/>
                <w:numId w:val="35"/>
              </w:numPr>
              <w:tabs>
                <w:tab w:val="left" w:pos="348"/>
                <w:tab w:val="left" w:pos="500"/>
              </w:tabs>
              <w:ind w:left="128" w:firstLine="0"/>
              <w:rPr>
                <w:rFonts w:ascii="Times New Roman" w:hAnsi="Times New Roman"/>
                <w:sz w:val="24"/>
                <w:szCs w:val="24"/>
                <w:lang w:bidi="hi-IN"/>
              </w:rPr>
            </w:pPr>
            <w:r w:rsidRPr="00DF2431">
              <w:rPr>
                <w:rFonts w:ascii="Times New Roman" w:hAnsi="Times New Roman"/>
                <w:sz w:val="24"/>
                <w:szCs w:val="24"/>
              </w:rPr>
              <w:t>лесозащитные полосы.</w:t>
            </w:r>
          </w:p>
        </w:tc>
        <w:tc>
          <w:tcPr>
            <w:tcW w:w="1088" w:type="pct"/>
            <w:gridSpan w:val="4"/>
          </w:tcPr>
          <w:p w:rsidR="00553100" w:rsidRPr="00DF2431" w:rsidRDefault="00553100" w:rsidP="00CF51CD">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коллективные овощехранилища;</w:t>
            </w:r>
          </w:p>
          <w:p w:rsidR="00553100" w:rsidRPr="00DF2431" w:rsidRDefault="00553100" w:rsidP="00CF51CD">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открытые гостевые автостоянки;</w:t>
            </w:r>
          </w:p>
          <w:p w:rsidR="00553100" w:rsidRPr="00DF2431" w:rsidRDefault="00553100" w:rsidP="00CF51CD">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магазины, киоски, лоточная торговля, временные (сезонные) объекты обслуживания населения;</w:t>
            </w:r>
          </w:p>
          <w:p w:rsidR="00553100" w:rsidRPr="00DF2431" w:rsidRDefault="00553100" w:rsidP="00CF51CD">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детские площадки, площадки для отдыха, спортивных занятий;</w:t>
            </w:r>
          </w:p>
          <w:p w:rsidR="00553100" w:rsidRPr="00DF2431" w:rsidRDefault="00553100" w:rsidP="00CF51CD">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физкультурно-оздоровительные сооружения;</w:t>
            </w:r>
          </w:p>
          <w:p w:rsidR="00553100" w:rsidRPr="00DF2431" w:rsidRDefault="00553100" w:rsidP="00CF51CD">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пункты оказания первой медицинской помощи;</w:t>
            </w:r>
          </w:p>
          <w:p w:rsidR="00553100" w:rsidRPr="00DF2431" w:rsidRDefault="00553100" w:rsidP="00CF51CD">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постройки для содержания мелких домашних животных;</w:t>
            </w:r>
          </w:p>
          <w:p w:rsidR="00553100" w:rsidRPr="00DF2431" w:rsidRDefault="00553100" w:rsidP="00CF51CD">
            <w:pPr>
              <w:pStyle w:val="ae"/>
              <w:widowControl w:val="0"/>
              <w:numPr>
                <w:ilvl w:val="0"/>
                <w:numId w:val="35"/>
              </w:numPr>
              <w:tabs>
                <w:tab w:val="left" w:pos="348"/>
              </w:tabs>
              <w:ind w:left="83" w:firstLine="0"/>
              <w:rPr>
                <w:rFonts w:ascii="Times New Roman" w:hAnsi="Times New Roman"/>
                <w:sz w:val="24"/>
                <w:szCs w:val="24"/>
                <w:lang w:bidi="hi-IN"/>
              </w:rPr>
            </w:pPr>
            <w:r w:rsidRPr="00DF2431">
              <w:rPr>
                <w:rFonts w:ascii="Times New Roman" w:hAnsi="Times New Roman"/>
                <w:sz w:val="24"/>
                <w:szCs w:val="24"/>
              </w:rPr>
              <w:t>ветлечебницы без содержания животных.</w:t>
            </w:r>
          </w:p>
        </w:tc>
      </w:tr>
      <w:tr w:rsidR="00A349CA" w:rsidRPr="00DF2431" w:rsidTr="00571597">
        <w:tc>
          <w:tcPr>
            <w:tcW w:w="303" w:type="pct"/>
            <w:gridSpan w:val="2"/>
            <w:tcBorders>
              <w:bottom w:val="single" w:sz="4" w:space="0" w:color="D9D9D9" w:themeColor="background1" w:themeShade="D9"/>
            </w:tcBorders>
          </w:tcPr>
          <w:p w:rsidR="00A349CA" w:rsidRPr="00DF2431" w:rsidRDefault="00A349CA" w:rsidP="00571597">
            <w:pPr>
              <w:widowControl w:val="0"/>
              <w:spacing w:line="276" w:lineRule="auto"/>
              <w:rPr>
                <w:rFonts w:cstheme="minorHAnsi"/>
                <w:spacing w:val="-10"/>
                <w:sz w:val="24"/>
                <w:szCs w:val="24"/>
              </w:rPr>
            </w:pPr>
            <w:r w:rsidRPr="00DF2431">
              <w:rPr>
                <w:rFonts w:cstheme="minorHAnsi"/>
                <w:spacing w:val="-10"/>
                <w:sz w:val="24"/>
                <w:szCs w:val="24"/>
              </w:rPr>
              <w:t>СХ – 3</w:t>
            </w:r>
          </w:p>
        </w:tc>
        <w:tc>
          <w:tcPr>
            <w:tcW w:w="1006" w:type="pct"/>
            <w:gridSpan w:val="4"/>
            <w:tcBorders>
              <w:bottom w:val="single" w:sz="4" w:space="0" w:color="D9D9D9" w:themeColor="background1" w:themeShade="D9"/>
            </w:tcBorders>
          </w:tcPr>
          <w:p w:rsidR="00A349CA" w:rsidRPr="00DF2431" w:rsidRDefault="00A349CA" w:rsidP="00571597">
            <w:pPr>
              <w:widowControl w:val="0"/>
              <w:spacing w:line="276" w:lineRule="auto"/>
              <w:rPr>
                <w:sz w:val="24"/>
                <w:szCs w:val="24"/>
              </w:rPr>
            </w:pPr>
            <w:r w:rsidRPr="00DF2431">
              <w:rPr>
                <w:sz w:val="24"/>
                <w:szCs w:val="24"/>
              </w:rPr>
              <w:t>Зона производственных и складских объектов сельскохозяйственного назначения</w:t>
            </w:r>
          </w:p>
        </w:tc>
        <w:tc>
          <w:tcPr>
            <w:tcW w:w="1343" w:type="pct"/>
            <w:gridSpan w:val="4"/>
            <w:tcBorders>
              <w:bottom w:val="single" w:sz="4" w:space="0" w:color="D9D9D9" w:themeColor="background1" w:themeShade="D9"/>
            </w:tcBorders>
          </w:tcPr>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Животноводческие фермы различного профиля;</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Растениеводческие фермы;</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Рыбоводство;</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Пчеловодство;</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lastRenderedPageBreak/>
              <w:t>Производственные и складские предприятия сельского хозяйства;</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Цеха по переработке и хранению  сельскохозяйственной продукции;</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Предприятия по техническому обслуживанию и ремонту сельскохозяйственных машин и автомобилей;</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Ветеринарные учреждения;</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Теплицы;</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Питомники.</w:t>
            </w:r>
          </w:p>
        </w:tc>
        <w:tc>
          <w:tcPr>
            <w:tcW w:w="1263" w:type="pct"/>
            <w:gridSpan w:val="6"/>
            <w:tcBorders>
              <w:bottom w:val="single" w:sz="4" w:space="0" w:color="D9D9D9" w:themeColor="background1" w:themeShade="D9"/>
            </w:tcBorders>
          </w:tcPr>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lastRenderedPageBreak/>
              <w:t>Административные помещения;</w:t>
            </w:r>
          </w:p>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Хозяйственные корпуса;</w:t>
            </w:r>
          </w:p>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Объекты инженерной инфраструктуры;</w:t>
            </w:r>
          </w:p>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Гаражи для хранения сельско</w:t>
            </w:r>
            <w:r w:rsidRPr="00DF2431">
              <w:rPr>
                <w:rFonts w:ascii="Times New Roman" w:hAnsi="Times New Roman"/>
                <w:sz w:val="24"/>
                <w:szCs w:val="24"/>
              </w:rPr>
              <w:lastRenderedPageBreak/>
              <w:t>хозяйственной техники;</w:t>
            </w:r>
          </w:p>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Площадки для мусоросборников;</w:t>
            </w:r>
          </w:p>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Помещения для охраны;</w:t>
            </w:r>
          </w:p>
          <w:p w:rsidR="00A349CA" w:rsidRPr="00DF2431" w:rsidRDefault="00A349CA" w:rsidP="00571597">
            <w:pPr>
              <w:pStyle w:val="ae"/>
              <w:widowControl w:val="0"/>
              <w:numPr>
                <w:ilvl w:val="0"/>
                <w:numId w:val="25"/>
              </w:numPr>
              <w:tabs>
                <w:tab w:val="left" w:pos="199"/>
              </w:tabs>
              <w:suppressAutoHyphens/>
              <w:spacing w:after="0" w:line="240" w:lineRule="auto"/>
              <w:ind w:left="0" w:firstLine="0"/>
              <w:rPr>
                <w:sz w:val="24"/>
                <w:szCs w:val="24"/>
              </w:rPr>
            </w:pPr>
            <w:r w:rsidRPr="00DF2431">
              <w:rPr>
                <w:rFonts w:ascii="Times New Roman" w:hAnsi="Times New Roman"/>
                <w:sz w:val="24"/>
                <w:szCs w:val="24"/>
              </w:rPr>
              <w:t>Противопожарные водоемы.</w:t>
            </w:r>
          </w:p>
        </w:tc>
        <w:tc>
          <w:tcPr>
            <w:tcW w:w="1085" w:type="pct"/>
            <w:gridSpan w:val="3"/>
            <w:tcBorders>
              <w:bottom w:val="single" w:sz="4" w:space="0" w:color="D9D9D9" w:themeColor="background1" w:themeShade="D9"/>
            </w:tcBorders>
          </w:tcPr>
          <w:p w:rsidR="00A349CA" w:rsidRPr="00DF2431" w:rsidRDefault="00A349CA" w:rsidP="00571597">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lastRenderedPageBreak/>
              <w:t xml:space="preserve">Объекты коммунального хозяйства и устройства инженерно – технического обеспечения и транспорта, необходимые для обеспечения объектов разрешенных и </w:t>
            </w:r>
            <w:r w:rsidRPr="00DF2431">
              <w:rPr>
                <w:rFonts w:ascii="Times New Roman" w:hAnsi="Times New Roman"/>
                <w:sz w:val="24"/>
                <w:szCs w:val="24"/>
              </w:rPr>
              <w:lastRenderedPageBreak/>
              <w:t>условно разрешенных видов использования;</w:t>
            </w:r>
          </w:p>
          <w:p w:rsidR="00A349CA" w:rsidRPr="00DF2431" w:rsidRDefault="00A349CA" w:rsidP="00571597">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пожарной охраны (гидранты, резервуары, противопожарные водоемы). Объекты защитных сооружений гражданской обороны и предотвращения чрезвычайных ситуаций;</w:t>
            </w:r>
          </w:p>
          <w:p w:rsidR="00A349CA" w:rsidRPr="00DF2431" w:rsidRDefault="00A349CA" w:rsidP="00571597">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 xml:space="preserve">Объекты охраны  общественного порядка </w:t>
            </w:r>
          </w:p>
          <w:p w:rsidR="00A349CA" w:rsidRPr="00DF2431" w:rsidRDefault="00A349CA" w:rsidP="00571597">
            <w:pPr>
              <w:numPr>
                <w:ilvl w:val="0"/>
                <w:numId w:val="25"/>
              </w:numPr>
              <w:ind w:left="83" w:right="57" w:firstLine="0"/>
              <w:rPr>
                <w:sz w:val="24"/>
                <w:szCs w:val="24"/>
              </w:rPr>
            </w:pPr>
            <w:r w:rsidRPr="00DF2431">
              <w:rPr>
                <w:sz w:val="24"/>
                <w:szCs w:val="24"/>
              </w:rPr>
              <w:t>Ремонтные мастерские сельскохозяйственной техники;</w:t>
            </w:r>
          </w:p>
          <w:p w:rsidR="00A349CA" w:rsidRPr="00DF2431" w:rsidRDefault="00A349CA" w:rsidP="00571597">
            <w:pPr>
              <w:numPr>
                <w:ilvl w:val="0"/>
                <w:numId w:val="25"/>
              </w:numPr>
              <w:ind w:left="83" w:right="57" w:firstLine="0"/>
              <w:rPr>
                <w:sz w:val="24"/>
                <w:szCs w:val="24"/>
              </w:rPr>
            </w:pPr>
            <w:r w:rsidRPr="00DF2431">
              <w:rPr>
                <w:sz w:val="24"/>
                <w:szCs w:val="24"/>
              </w:rPr>
              <w:t>Хозяйственные постройки;</w:t>
            </w:r>
          </w:p>
          <w:p w:rsidR="00A349CA" w:rsidRPr="00DF2431" w:rsidRDefault="00A349CA" w:rsidP="00571597">
            <w:pPr>
              <w:numPr>
                <w:ilvl w:val="0"/>
                <w:numId w:val="25"/>
              </w:numPr>
              <w:ind w:left="83" w:right="57" w:firstLine="0"/>
              <w:rPr>
                <w:sz w:val="24"/>
                <w:szCs w:val="24"/>
              </w:rPr>
            </w:pPr>
            <w:r w:rsidRPr="00DF2431">
              <w:rPr>
                <w:sz w:val="24"/>
                <w:szCs w:val="24"/>
              </w:rPr>
              <w:t>Открытые и закрытые площадки для хранения сельскохозяйственной техники, площадки транзитного транспорта с местами хранения грузовиков, легковых автомобилей;</w:t>
            </w:r>
          </w:p>
          <w:p w:rsidR="00A349CA" w:rsidRPr="00DF2431" w:rsidRDefault="00A349CA" w:rsidP="00571597">
            <w:pPr>
              <w:numPr>
                <w:ilvl w:val="0"/>
                <w:numId w:val="25"/>
              </w:numPr>
              <w:ind w:left="83" w:right="57" w:firstLine="0"/>
              <w:rPr>
                <w:sz w:val="24"/>
                <w:szCs w:val="24"/>
              </w:rPr>
            </w:pPr>
            <w:r w:rsidRPr="00DF2431">
              <w:rPr>
                <w:sz w:val="24"/>
                <w:szCs w:val="24"/>
              </w:rPr>
              <w:t>Объекты складского назначения различного профиля для хранения сельхозпродукции;</w:t>
            </w:r>
          </w:p>
          <w:p w:rsidR="00A349CA" w:rsidRPr="00DF2431" w:rsidRDefault="00A349CA" w:rsidP="00571597">
            <w:pPr>
              <w:numPr>
                <w:ilvl w:val="0"/>
                <w:numId w:val="25"/>
              </w:numPr>
              <w:ind w:left="83" w:right="57" w:firstLine="0"/>
              <w:rPr>
                <w:sz w:val="24"/>
                <w:szCs w:val="24"/>
              </w:rPr>
            </w:pPr>
            <w:r w:rsidRPr="00DF2431">
              <w:rPr>
                <w:sz w:val="24"/>
                <w:szCs w:val="24"/>
              </w:rPr>
              <w:t>Погрузочно-разгрузочные площадки;</w:t>
            </w:r>
          </w:p>
          <w:p w:rsidR="00A349CA" w:rsidRPr="00DF2431" w:rsidRDefault="00A349CA" w:rsidP="00571597">
            <w:pPr>
              <w:numPr>
                <w:ilvl w:val="0"/>
                <w:numId w:val="25"/>
              </w:numPr>
              <w:ind w:left="83" w:firstLine="0"/>
              <w:rPr>
                <w:sz w:val="24"/>
                <w:szCs w:val="24"/>
              </w:rPr>
            </w:pPr>
            <w:r w:rsidRPr="00DF2431">
              <w:rPr>
                <w:sz w:val="24"/>
                <w:szCs w:val="24"/>
              </w:rPr>
              <w:t xml:space="preserve">Зеленые насаждения, </w:t>
            </w:r>
            <w:r w:rsidRPr="00DF2431">
              <w:rPr>
                <w:sz w:val="24"/>
                <w:szCs w:val="24"/>
              </w:rPr>
              <w:lastRenderedPageBreak/>
              <w:t>площадки отдыха для персонала предприятий с элементами благоустройства и оборудования;</w:t>
            </w:r>
          </w:p>
          <w:p w:rsidR="00A349CA" w:rsidRPr="00DF2431" w:rsidRDefault="00A349CA" w:rsidP="00571597">
            <w:pPr>
              <w:numPr>
                <w:ilvl w:val="0"/>
                <w:numId w:val="25"/>
              </w:numPr>
              <w:ind w:left="83" w:firstLine="0"/>
              <w:rPr>
                <w:sz w:val="24"/>
                <w:szCs w:val="24"/>
                <w:lang w:bidi="hi-IN"/>
              </w:rPr>
            </w:pPr>
            <w:r w:rsidRPr="00DF2431">
              <w:rPr>
                <w:sz w:val="24"/>
                <w:szCs w:val="24"/>
              </w:rPr>
              <w:t>Хозяйственные площадки. Площадки для сбора ТБО.</w:t>
            </w:r>
          </w:p>
        </w:tc>
      </w:tr>
      <w:tr w:rsidR="007936CE"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7936CE" w:rsidRPr="003254E8" w:rsidRDefault="007936CE" w:rsidP="00D15EDE">
            <w:pPr>
              <w:widowControl w:val="0"/>
              <w:spacing w:line="276" w:lineRule="auto"/>
              <w:jc w:val="center"/>
              <w:rPr>
                <w:sz w:val="24"/>
                <w:szCs w:val="24"/>
              </w:rPr>
            </w:pPr>
            <w:r w:rsidRPr="003254E8">
              <w:rPr>
                <w:b/>
                <w:i/>
                <w:spacing w:val="-10"/>
                <w:sz w:val="24"/>
                <w:szCs w:val="24"/>
              </w:rPr>
              <w:lastRenderedPageBreak/>
              <w:t>ЗОНЫ ПЕРСПЕКТИВНОГО ГРАДОСТРОИТЕЛЬНОГО РАЗВИТИЯ</w:t>
            </w:r>
          </w:p>
        </w:tc>
      </w:tr>
      <w:tr w:rsidR="006763E2" w:rsidRPr="00A001A2" w:rsidTr="00571597">
        <w:tc>
          <w:tcPr>
            <w:tcW w:w="303" w:type="pct"/>
            <w:gridSpan w:val="2"/>
          </w:tcPr>
          <w:p w:rsidR="006763E2" w:rsidRPr="00A001A2" w:rsidRDefault="006763E2" w:rsidP="003015CC">
            <w:pPr>
              <w:widowControl w:val="0"/>
              <w:spacing w:line="276" w:lineRule="auto"/>
              <w:rPr>
                <w:sz w:val="24"/>
                <w:szCs w:val="24"/>
              </w:rPr>
            </w:pPr>
          </w:p>
        </w:tc>
        <w:tc>
          <w:tcPr>
            <w:tcW w:w="1006" w:type="pct"/>
            <w:gridSpan w:val="4"/>
            <w:vAlign w:val="center"/>
          </w:tcPr>
          <w:p w:rsidR="006763E2" w:rsidRDefault="006763E2" w:rsidP="003015CC">
            <w:pPr>
              <w:widowControl w:val="0"/>
              <w:spacing w:line="276" w:lineRule="auto"/>
              <w:rPr>
                <w:sz w:val="24"/>
                <w:szCs w:val="24"/>
              </w:rPr>
            </w:pPr>
            <w:r w:rsidRPr="00A001A2">
              <w:rPr>
                <w:sz w:val="24"/>
                <w:szCs w:val="24"/>
              </w:rPr>
              <w:t>Зона жилой застройки (перспективная)</w:t>
            </w:r>
          </w:p>
          <w:p w:rsidR="00A349CA" w:rsidRDefault="00A349CA" w:rsidP="003015CC">
            <w:pPr>
              <w:widowControl w:val="0"/>
              <w:spacing w:line="276" w:lineRule="auto"/>
              <w:rPr>
                <w:sz w:val="24"/>
                <w:szCs w:val="24"/>
              </w:rPr>
            </w:pPr>
            <w:r w:rsidRPr="00A349CA">
              <w:rPr>
                <w:sz w:val="24"/>
                <w:szCs w:val="24"/>
              </w:rPr>
              <w:t>Зона делового, общественного и коммерческого назначения (перспективная)</w:t>
            </w:r>
          </w:p>
          <w:p w:rsidR="00505AEA" w:rsidRDefault="00420666" w:rsidP="003015CC">
            <w:pPr>
              <w:widowControl w:val="0"/>
              <w:spacing w:line="276" w:lineRule="auto"/>
              <w:rPr>
                <w:sz w:val="24"/>
                <w:szCs w:val="24"/>
              </w:rPr>
            </w:pPr>
            <w:r w:rsidRPr="00420666">
              <w:rPr>
                <w:sz w:val="24"/>
                <w:szCs w:val="24"/>
              </w:rPr>
              <w:t>Зона транспортной инфраструктуры  (перспективная)</w:t>
            </w:r>
          </w:p>
          <w:p w:rsidR="00420666" w:rsidRDefault="00420666" w:rsidP="003015CC">
            <w:pPr>
              <w:widowControl w:val="0"/>
              <w:spacing w:line="276" w:lineRule="auto"/>
              <w:rPr>
                <w:sz w:val="24"/>
                <w:szCs w:val="24"/>
              </w:rPr>
            </w:pPr>
            <w:r w:rsidRPr="00420666">
              <w:rPr>
                <w:sz w:val="24"/>
                <w:szCs w:val="24"/>
              </w:rPr>
              <w:t>Зона скверов, парков, бульваров (перспективная)</w:t>
            </w:r>
          </w:p>
          <w:p w:rsidR="00420666" w:rsidRPr="00A001A2" w:rsidRDefault="00420666" w:rsidP="003015CC">
            <w:pPr>
              <w:widowControl w:val="0"/>
              <w:spacing w:line="276" w:lineRule="auto"/>
              <w:rPr>
                <w:sz w:val="24"/>
                <w:szCs w:val="24"/>
              </w:rPr>
            </w:pPr>
            <w:r w:rsidRPr="00420666">
              <w:rPr>
                <w:sz w:val="24"/>
                <w:szCs w:val="24"/>
              </w:rPr>
              <w:t>Зона производственных объектов (перспективная)</w:t>
            </w:r>
          </w:p>
        </w:tc>
        <w:tc>
          <w:tcPr>
            <w:tcW w:w="3691" w:type="pct"/>
            <w:gridSpan w:val="13"/>
          </w:tcPr>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r w:rsidRPr="00A001A2">
              <w:rPr>
                <w:sz w:val="24"/>
                <w:szCs w:val="24"/>
              </w:rPr>
              <w:t>Территории, резервируемые под объекты капитального строительства проектом генерального плана с временным сохранением существующего использования территории для сельскохозяйственного и другого назначения.</w:t>
            </w:r>
          </w:p>
          <w:p w:rsidR="006763E2" w:rsidRPr="00A001A2" w:rsidRDefault="006763E2" w:rsidP="003015CC">
            <w:pPr>
              <w:widowControl w:val="0"/>
              <w:spacing w:line="276" w:lineRule="auto"/>
              <w:rPr>
                <w:sz w:val="24"/>
                <w:szCs w:val="24"/>
              </w:rPr>
            </w:pPr>
          </w:p>
          <w:p w:rsidR="006763E2" w:rsidRPr="00A001A2" w:rsidRDefault="006763E2" w:rsidP="00467749">
            <w:pPr>
              <w:widowControl w:val="0"/>
              <w:spacing w:line="276" w:lineRule="auto"/>
              <w:rPr>
                <w:sz w:val="24"/>
                <w:szCs w:val="24"/>
                <w:highlight w:val="green"/>
              </w:rPr>
            </w:pPr>
          </w:p>
        </w:tc>
      </w:tr>
    </w:tbl>
    <w:p w:rsidR="00F72ACB" w:rsidRPr="00173D3D" w:rsidRDefault="004937D4" w:rsidP="00173D3D">
      <w:pPr>
        <w:spacing w:after="200" w:line="276" w:lineRule="auto"/>
        <w:jc w:val="center"/>
        <w:rPr>
          <w:b/>
          <w:sz w:val="28"/>
          <w:szCs w:val="28"/>
        </w:rPr>
      </w:pPr>
      <w:r>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744"/>
        <w:gridCol w:w="5042"/>
      </w:tblGrid>
      <w:tr w:rsidR="00920101" w:rsidRPr="00AA5BD0" w:rsidTr="00FA5A61">
        <w:trPr>
          <w:trHeight w:val="838"/>
        </w:trPr>
        <w:tc>
          <w:tcPr>
            <w:tcW w:w="3295" w:type="pct"/>
            <w:vAlign w:val="center"/>
          </w:tcPr>
          <w:p w:rsidR="00920101" w:rsidRPr="00E4564A" w:rsidRDefault="00920101" w:rsidP="00D0048F">
            <w:pPr>
              <w:jc w:val="center"/>
              <w:rPr>
                <w:b/>
                <w:sz w:val="28"/>
                <w:szCs w:val="28"/>
              </w:rPr>
            </w:pPr>
            <w:r w:rsidRPr="00E4564A">
              <w:rPr>
                <w:b/>
                <w:sz w:val="28"/>
                <w:szCs w:val="28"/>
              </w:rPr>
              <w:t>НАИМЕНОВАНИЕ ПОКАЗАТЕЛЯ</w:t>
            </w:r>
          </w:p>
          <w:p w:rsidR="00920101" w:rsidRPr="00E4564A" w:rsidRDefault="00920101" w:rsidP="00D0048F">
            <w:pPr>
              <w:jc w:val="center"/>
              <w:rPr>
                <w:b/>
                <w:sz w:val="28"/>
                <w:szCs w:val="28"/>
              </w:rPr>
            </w:pPr>
          </w:p>
          <w:p w:rsidR="00920101" w:rsidRPr="00E4564A" w:rsidRDefault="00920101" w:rsidP="00D0048F">
            <w:pPr>
              <w:jc w:val="center"/>
              <w:rPr>
                <w:b/>
                <w:sz w:val="28"/>
                <w:szCs w:val="28"/>
              </w:rPr>
            </w:pPr>
          </w:p>
        </w:tc>
        <w:tc>
          <w:tcPr>
            <w:tcW w:w="1705" w:type="pct"/>
            <w:vAlign w:val="center"/>
          </w:tcPr>
          <w:p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rsidTr="00920101">
        <w:trPr>
          <w:gridAfter w:val="1"/>
          <w:wAfter w:w="1705" w:type="pct"/>
        </w:trPr>
        <w:tc>
          <w:tcPr>
            <w:tcW w:w="3295" w:type="pct"/>
          </w:tcPr>
          <w:p w:rsidR="00920101" w:rsidRPr="00E4564A" w:rsidRDefault="00920101" w:rsidP="00D0048F">
            <w:pPr>
              <w:rPr>
                <w:b/>
                <w:sz w:val="28"/>
                <w:szCs w:val="28"/>
              </w:rPr>
            </w:pPr>
            <w:r w:rsidRPr="00E4564A">
              <w:rPr>
                <w:b/>
                <w:sz w:val="28"/>
                <w:szCs w:val="28"/>
              </w:rPr>
              <w:t xml:space="preserve">Площадь земельного участка </w:t>
            </w:r>
          </w:p>
          <w:p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920101" w:rsidRPr="00AA5BD0" w:rsidTr="00920101">
        <w:tc>
          <w:tcPr>
            <w:tcW w:w="3295" w:type="pct"/>
          </w:tcPr>
          <w:p w:rsidR="00920101" w:rsidRPr="00E4564A" w:rsidRDefault="00920101" w:rsidP="006C181F">
            <w:pPr>
              <w:rPr>
                <w:sz w:val="28"/>
                <w:szCs w:val="28"/>
              </w:rPr>
            </w:pPr>
            <w:r w:rsidRPr="00E4564A">
              <w:rPr>
                <w:sz w:val="28"/>
                <w:szCs w:val="28"/>
              </w:rPr>
              <w:t xml:space="preserve">- </w:t>
            </w:r>
            <w:r w:rsidR="008B1654" w:rsidRPr="00E4564A">
              <w:rPr>
                <w:sz w:val="28"/>
                <w:szCs w:val="28"/>
              </w:rPr>
              <w:t xml:space="preserve">минимальная для </w:t>
            </w:r>
            <w:r w:rsidR="00F3451D" w:rsidRPr="00E4564A">
              <w:rPr>
                <w:sz w:val="28"/>
                <w:szCs w:val="28"/>
              </w:rPr>
              <w:t>ИЖС</w:t>
            </w:r>
            <w:r w:rsidR="00B73775" w:rsidRPr="00E4564A">
              <w:rPr>
                <w:sz w:val="28"/>
                <w:szCs w:val="28"/>
              </w:rPr>
              <w:t xml:space="preserve"> </w:t>
            </w:r>
            <w:r w:rsidR="00F3451D"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E4564A" w:rsidP="005651B7">
            <w:pPr>
              <w:jc w:val="center"/>
              <w:rPr>
                <w:sz w:val="28"/>
                <w:szCs w:val="28"/>
              </w:rPr>
            </w:pPr>
            <w:r w:rsidRPr="00E4564A">
              <w:rPr>
                <w:sz w:val="28"/>
                <w:szCs w:val="28"/>
              </w:rPr>
              <w:t>0,0</w:t>
            </w:r>
            <w:r w:rsidR="005651B7">
              <w:rPr>
                <w:sz w:val="28"/>
                <w:szCs w:val="28"/>
              </w:rPr>
              <w:t>5</w:t>
            </w:r>
            <w:r w:rsidRPr="00E4564A">
              <w:rPr>
                <w:sz w:val="28"/>
                <w:szCs w:val="28"/>
              </w:rPr>
              <w:t xml:space="preserve"> га</w:t>
            </w:r>
          </w:p>
        </w:tc>
      </w:tr>
      <w:tr w:rsidR="00920101" w:rsidRPr="00AA5BD0" w:rsidTr="00920101">
        <w:tc>
          <w:tcPr>
            <w:tcW w:w="3295" w:type="pct"/>
          </w:tcPr>
          <w:p w:rsidR="00920101" w:rsidRPr="00E4564A" w:rsidRDefault="00920101" w:rsidP="006C181F">
            <w:pPr>
              <w:rPr>
                <w:sz w:val="28"/>
                <w:szCs w:val="28"/>
              </w:rPr>
            </w:pPr>
            <w:r w:rsidRPr="00E4564A">
              <w:rPr>
                <w:sz w:val="28"/>
                <w:szCs w:val="28"/>
              </w:rPr>
              <w:t>- максимальная</w:t>
            </w:r>
            <w:r w:rsidR="008B1654" w:rsidRPr="00E4564A">
              <w:rPr>
                <w:sz w:val="28"/>
                <w:szCs w:val="28"/>
              </w:rPr>
              <w:t xml:space="preserve"> для </w:t>
            </w:r>
            <w:r w:rsidR="00DF6C64" w:rsidRPr="00E4564A">
              <w:rPr>
                <w:sz w:val="28"/>
                <w:szCs w:val="28"/>
              </w:rPr>
              <w:t>ИЖС</w:t>
            </w:r>
            <w:r w:rsidR="00B73775" w:rsidRPr="00E4564A">
              <w:rPr>
                <w:sz w:val="28"/>
                <w:szCs w:val="28"/>
              </w:rPr>
              <w:t xml:space="preserve"> </w:t>
            </w:r>
            <w:r w:rsidR="00DF6C64"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553100" w:rsidP="00E4564A">
            <w:pPr>
              <w:jc w:val="center"/>
              <w:rPr>
                <w:sz w:val="28"/>
                <w:szCs w:val="28"/>
              </w:rPr>
            </w:pPr>
            <w:r>
              <w:rPr>
                <w:sz w:val="28"/>
                <w:szCs w:val="28"/>
              </w:rPr>
              <w:t>0,1</w:t>
            </w:r>
            <w:r w:rsidR="005651B7">
              <w:rPr>
                <w:sz w:val="28"/>
                <w:szCs w:val="28"/>
              </w:rPr>
              <w:t>5</w:t>
            </w:r>
            <w:r w:rsidR="00E4564A" w:rsidRPr="00E4564A">
              <w:rPr>
                <w:sz w:val="28"/>
                <w:szCs w:val="28"/>
              </w:rPr>
              <w:t xml:space="preserve"> га</w:t>
            </w:r>
          </w:p>
        </w:tc>
      </w:tr>
      <w:tr w:rsidR="00494DB4" w:rsidRPr="00AA5BD0" w:rsidTr="00920101">
        <w:tc>
          <w:tcPr>
            <w:tcW w:w="3295" w:type="pct"/>
          </w:tcPr>
          <w:p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rsidR="00494DB4" w:rsidRPr="00E4564A" w:rsidRDefault="00494DB4" w:rsidP="00D0048F">
            <w:pPr>
              <w:jc w:val="center"/>
              <w:rPr>
                <w:b/>
                <w:sz w:val="28"/>
                <w:szCs w:val="28"/>
              </w:rPr>
            </w:pP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rsidR="00494DB4" w:rsidRPr="003928E9" w:rsidRDefault="00494DB4" w:rsidP="00D0048F">
            <w:pPr>
              <w:jc w:val="center"/>
              <w:rPr>
                <w:sz w:val="28"/>
                <w:szCs w:val="28"/>
              </w:rPr>
            </w:pPr>
            <w:r>
              <w:rPr>
                <w:sz w:val="28"/>
                <w:szCs w:val="28"/>
              </w:rPr>
              <w:t>2 этажа</w:t>
            </w:r>
          </w:p>
        </w:tc>
      </w:tr>
      <w:tr w:rsidR="00920101" w:rsidRPr="00D341FD" w:rsidTr="00920101">
        <w:tc>
          <w:tcPr>
            <w:tcW w:w="3295" w:type="pct"/>
          </w:tcPr>
          <w:p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зданий, сооружений</w:t>
            </w:r>
          </w:p>
        </w:tc>
        <w:tc>
          <w:tcPr>
            <w:tcW w:w="1705" w:type="pct"/>
          </w:tcPr>
          <w:p w:rsidR="00920101" w:rsidRPr="00D341FD" w:rsidRDefault="00920101" w:rsidP="00D0048F">
            <w:pPr>
              <w:jc w:val="center"/>
              <w:rPr>
                <w:b/>
                <w:sz w:val="28"/>
                <w:szCs w:val="28"/>
              </w:rPr>
            </w:pPr>
          </w:p>
        </w:tc>
      </w:tr>
      <w:tr w:rsidR="00920101" w:rsidRPr="00D341FD" w:rsidTr="00920101">
        <w:tc>
          <w:tcPr>
            <w:tcW w:w="3295" w:type="pct"/>
          </w:tcPr>
          <w:p w:rsidR="00920101" w:rsidRPr="00D341FD" w:rsidRDefault="00920101" w:rsidP="00D0048F">
            <w:pPr>
              <w:rPr>
                <w:sz w:val="28"/>
                <w:szCs w:val="28"/>
              </w:rPr>
            </w:pPr>
            <w:r w:rsidRPr="00D341FD">
              <w:rPr>
                <w:sz w:val="28"/>
                <w:szCs w:val="28"/>
              </w:rPr>
              <w:t xml:space="preserve">минимальная </w:t>
            </w:r>
          </w:p>
        </w:tc>
        <w:tc>
          <w:tcPr>
            <w:tcW w:w="1705" w:type="pct"/>
          </w:tcPr>
          <w:p w:rsidR="00920101" w:rsidRPr="00D341FD" w:rsidRDefault="00920101" w:rsidP="00D0048F">
            <w:pPr>
              <w:jc w:val="center"/>
              <w:rPr>
                <w:sz w:val="28"/>
                <w:szCs w:val="28"/>
              </w:rPr>
            </w:pPr>
            <w:r w:rsidRPr="00D341FD">
              <w:rPr>
                <w:sz w:val="28"/>
                <w:szCs w:val="28"/>
              </w:rPr>
              <w:t>4 м</w:t>
            </w:r>
          </w:p>
        </w:tc>
      </w:tr>
      <w:tr w:rsidR="00920101" w:rsidRPr="003928E9" w:rsidTr="00920101">
        <w:tc>
          <w:tcPr>
            <w:tcW w:w="3295" w:type="pct"/>
          </w:tcPr>
          <w:p w:rsidR="00920101" w:rsidRPr="00D341FD" w:rsidRDefault="00920101" w:rsidP="00D0048F">
            <w:pPr>
              <w:rPr>
                <w:sz w:val="28"/>
                <w:szCs w:val="28"/>
              </w:rPr>
            </w:pPr>
            <w:r w:rsidRPr="00D341FD">
              <w:rPr>
                <w:sz w:val="28"/>
                <w:szCs w:val="28"/>
              </w:rPr>
              <w:t>максимальная</w:t>
            </w:r>
          </w:p>
        </w:tc>
        <w:tc>
          <w:tcPr>
            <w:tcW w:w="1705" w:type="pct"/>
          </w:tcPr>
          <w:p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rsidR="00920101" w:rsidRPr="00D341FD" w:rsidRDefault="00920101" w:rsidP="00D0048F">
            <w:pPr>
              <w:jc w:val="center"/>
              <w:rPr>
                <w:b/>
                <w:sz w:val="28"/>
                <w:szCs w:val="28"/>
              </w:rPr>
            </w:pPr>
            <w:r w:rsidRPr="00D341FD">
              <w:rPr>
                <w:b/>
                <w:sz w:val="28"/>
                <w:szCs w:val="28"/>
              </w:rPr>
              <w:t>3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rsidR="00920101" w:rsidRPr="00D341FD" w:rsidRDefault="00920101" w:rsidP="00D0048F">
            <w:pPr>
              <w:jc w:val="center"/>
              <w:rPr>
                <w:b/>
                <w:sz w:val="28"/>
                <w:szCs w:val="28"/>
              </w:rPr>
            </w:pPr>
            <w:r w:rsidRPr="00D341FD">
              <w:rPr>
                <w:b/>
                <w:sz w:val="28"/>
                <w:szCs w:val="28"/>
              </w:rPr>
              <w:t>5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rsidR="00920101" w:rsidRPr="00D341FD" w:rsidRDefault="00920101" w:rsidP="00D0048F">
            <w:pPr>
              <w:jc w:val="center"/>
              <w:rPr>
                <w:b/>
                <w:sz w:val="28"/>
                <w:szCs w:val="28"/>
              </w:rPr>
            </w:pPr>
            <w:r w:rsidRPr="00D341FD">
              <w:rPr>
                <w:b/>
                <w:sz w:val="28"/>
                <w:szCs w:val="28"/>
              </w:rPr>
              <w:t>1,8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rsidR="00920101" w:rsidRPr="00D341FD" w:rsidRDefault="00920101" w:rsidP="00D0048F">
            <w:pPr>
              <w:jc w:val="center"/>
              <w:rPr>
                <w:b/>
                <w:sz w:val="28"/>
                <w:szCs w:val="28"/>
              </w:rPr>
            </w:pPr>
            <w:r w:rsidRPr="00D341FD">
              <w:rPr>
                <w:b/>
                <w:sz w:val="28"/>
                <w:szCs w:val="28"/>
              </w:rPr>
              <w:t>0,3</w:t>
            </w:r>
          </w:p>
        </w:tc>
      </w:tr>
      <w:tr w:rsidR="00920101" w:rsidRPr="00D341FD" w:rsidTr="00920101">
        <w:tc>
          <w:tcPr>
            <w:tcW w:w="3295" w:type="pct"/>
          </w:tcPr>
          <w:p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элемента планировочной структуры</w:t>
            </w:r>
          </w:p>
          <w:p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rsidR="006C181F" w:rsidRDefault="006C181F" w:rsidP="006C181F"/>
    <w:p w:rsidR="00870818" w:rsidRDefault="00870818" w:rsidP="00952ACA"/>
    <w:p w:rsidR="00952ACA" w:rsidRDefault="00952ACA" w:rsidP="00952ACA">
      <w: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952ACA" w:rsidRDefault="00952ACA" w:rsidP="006C181F">
      <w:pPr>
        <w:rPr>
          <w:i/>
        </w:rPr>
      </w:pPr>
    </w:p>
    <w:p w:rsidR="006C181F" w:rsidRDefault="006C181F" w:rsidP="006C181F">
      <w:r w:rsidRPr="006C181F">
        <w:rPr>
          <w:i/>
        </w:rPr>
        <w:t>Примечание</w:t>
      </w:r>
      <w: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A24B5D" w:rsidRPr="00FF798F" w:rsidRDefault="00A24B5D" w:rsidP="00A24B5D">
      <w:pPr>
        <w:rPr>
          <w:b/>
          <w:sz w:val="28"/>
        </w:rPr>
      </w:pPr>
    </w:p>
    <w:p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7"/>
        <w:gridCol w:w="10702"/>
        <w:gridCol w:w="3377"/>
      </w:tblGrid>
      <w:tr w:rsidR="00A24B5D" w:rsidRPr="00256136" w:rsidTr="00920101">
        <w:tc>
          <w:tcPr>
            <w:tcW w:w="23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rsidTr="00FA5A61">
        <w:tc>
          <w:tcPr>
            <w:tcW w:w="5000" w:type="pct"/>
            <w:gridSpan w:val="3"/>
          </w:tcPr>
          <w:p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rsidR="00A24B5D" w:rsidRPr="00256136" w:rsidRDefault="00A24B5D" w:rsidP="00FA5A61">
            <w:pPr>
              <w:autoSpaceDE w:val="0"/>
              <w:autoSpaceDN w:val="0"/>
              <w:adjustRightInd w:val="0"/>
              <w:rPr>
                <w:sz w:val="28"/>
              </w:rPr>
            </w:pPr>
            <w:r w:rsidRPr="00256136">
              <w:rPr>
                <w:sz w:val="28"/>
              </w:rPr>
              <w:t>Отступ застройки:</w:t>
            </w:r>
          </w:p>
          <w:p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rsidR="00A24B5D" w:rsidRPr="00256136" w:rsidRDefault="00A24B5D" w:rsidP="00FA5A61">
            <w:pPr>
              <w:rPr>
                <w:sz w:val="28"/>
              </w:rPr>
            </w:pPr>
            <w:r w:rsidRPr="00256136">
              <w:rPr>
                <w:color w:val="000000"/>
                <w:sz w:val="28"/>
              </w:rPr>
              <w:lastRenderedPageBreak/>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lastRenderedPageBreak/>
              <w:t>1.3</w:t>
            </w:r>
          </w:p>
        </w:tc>
        <w:tc>
          <w:tcPr>
            <w:tcW w:w="3619" w:type="pct"/>
          </w:tcPr>
          <w:p w:rsidR="00A24B5D" w:rsidRPr="00256136" w:rsidRDefault="00A24B5D" w:rsidP="00FA5A61">
            <w:pPr>
              <w:autoSpaceDE w:val="0"/>
              <w:autoSpaceDN w:val="0"/>
              <w:adjustRightInd w:val="0"/>
              <w:jc w:val="both"/>
              <w:rPr>
                <w:sz w:val="28"/>
              </w:rPr>
            </w:pPr>
            <w:r w:rsidRPr="00256136">
              <w:rPr>
                <w:sz w:val="28"/>
              </w:rPr>
              <w:t>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1.4</w:t>
            </w:r>
          </w:p>
        </w:tc>
        <w:tc>
          <w:tcPr>
            <w:tcW w:w="3619" w:type="pct"/>
          </w:tcPr>
          <w:p w:rsidR="00A24B5D" w:rsidRPr="00256136" w:rsidRDefault="00A24B5D" w:rsidP="00FA5A61">
            <w:pPr>
              <w:rPr>
                <w:color w:val="000000"/>
                <w:sz w:val="28"/>
              </w:rPr>
            </w:pPr>
            <w:r w:rsidRPr="00256136">
              <w:rPr>
                <w:color w:val="000000"/>
                <w:sz w:val="28"/>
              </w:rPr>
              <w:t xml:space="preserve">Не допускается размещать со стороны улицы вспомогательные строения, за исключением гаражей. </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1.5</w:t>
            </w:r>
          </w:p>
        </w:tc>
        <w:tc>
          <w:tcPr>
            <w:tcW w:w="3619" w:type="pct"/>
          </w:tcPr>
          <w:p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rPr>
                <w:color w:val="000000"/>
                <w:sz w:val="28"/>
              </w:rPr>
            </w:pPr>
            <w:r>
              <w:rPr>
                <w:color w:val="000000"/>
                <w:sz w:val="28"/>
              </w:rPr>
              <w:t>1.7</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rsidR="00A24B5D" w:rsidRPr="00256136" w:rsidRDefault="00A24B5D" w:rsidP="00FA5A61">
            <w:pPr>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rsidR="00A24B5D" w:rsidRPr="00256136" w:rsidRDefault="00BA008C" w:rsidP="00FA5A61">
            <w:pPr>
              <w:autoSpaceDE w:val="0"/>
              <w:autoSpaceDN w:val="0"/>
              <w:adjustRightInd w:val="0"/>
              <w:jc w:val="both"/>
              <w:rPr>
                <w:sz w:val="28"/>
              </w:rPr>
            </w:pPr>
            <w:r w:rsidRPr="00BA008C">
              <w:rPr>
                <w:sz w:val="28"/>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рекомендуется устанавливать не глухие ограждения (с применением сетки-рабицы,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w:t>
            </w:r>
            <w:r w:rsidR="00A24B5D" w:rsidRPr="001E1ACA">
              <w:rPr>
                <w:sz w:val="28"/>
              </w:rPr>
              <w:t>ичений при их высоте не более 0,</w:t>
            </w:r>
            <w:r w:rsidR="00A24B5D" w:rsidRPr="00256136">
              <w:rPr>
                <w:sz w:val="28"/>
              </w:rPr>
              <w:t>75 м (с наращиванием их до предельной высоты не глухими конструкциями).</w:t>
            </w:r>
          </w:p>
        </w:tc>
        <w:tc>
          <w:tcPr>
            <w:tcW w:w="1142" w:type="pct"/>
          </w:tcPr>
          <w:p w:rsidR="00A24B5D" w:rsidRPr="00256136" w:rsidRDefault="00920101" w:rsidP="00FA5A61">
            <w:pPr>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A741CC">
            <w:pPr>
              <w:autoSpaceDE w:val="0"/>
              <w:autoSpaceDN w:val="0"/>
              <w:adjustRightInd w:val="0"/>
              <w:jc w:val="both"/>
              <w:rPr>
                <w:color w:val="000000"/>
                <w:sz w:val="28"/>
              </w:rPr>
            </w:pPr>
            <w:r>
              <w:rPr>
                <w:color w:val="000000"/>
                <w:sz w:val="28"/>
              </w:rPr>
              <w:t>1.9</w:t>
            </w:r>
          </w:p>
        </w:tc>
        <w:tc>
          <w:tcPr>
            <w:tcW w:w="3619" w:type="pct"/>
          </w:tcPr>
          <w:p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w:t>
            </w:r>
            <w:r w:rsidRPr="00256136">
              <w:rPr>
                <w:sz w:val="28"/>
              </w:rPr>
              <w:lastRenderedPageBreak/>
              <w:t xml:space="preserve">линию застройки </w:t>
            </w:r>
            <w:r w:rsidR="00D341FD">
              <w:rPr>
                <w:sz w:val="28"/>
              </w:rPr>
              <w:t>главных улиц</w:t>
            </w:r>
          </w:p>
        </w:tc>
        <w:tc>
          <w:tcPr>
            <w:tcW w:w="1142" w:type="pct"/>
          </w:tcPr>
          <w:p w:rsidR="00A24B5D" w:rsidRPr="00256136" w:rsidRDefault="00A24B5D" w:rsidP="00FA5A61">
            <w:pPr>
              <w:rPr>
                <w:color w:val="FF0000"/>
                <w:sz w:val="28"/>
              </w:rPr>
            </w:pPr>
            <w:r w:rsidRPr="00D341FD">
              <w:rPr>
                <w:color w:val="000000"/>
                <w:sz w:val="28"/>
              </w:rPr>
              <w:lastRenderedPageBreak/>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color w:val="000000"/>
                <w:sz w:val="28"/>
              </w:rPr>
            </w:pPr>
            <w:r w:rsidRPr="00256136">
              <w:rPr>
                <w:b/>
                <w:color w:val="000000"/>
                <w:sz w:val="28"/>
              </w:rPr>
              <w:lastRenderedPageBreak/>
              <w:t>2.  Санитарно-гигиенические и экологические требования</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r w:rsidRPr="00256136">
              <w:rPr>
                <w:sz w:val="28"/>
              </w:rPr>
              <w:t>канализование с размещением выгребных ям на терри</w:t>
            </w:r>
            <w:r w:rsidRPr="001E1ACA">
              <w:rPr>
                <w:sz w:val="28"/>
              </w:rPr>
              <w:t>ториях домовладений</w:t>
            </w:r>
          </w:p>
        </w:tc>
        <w:tc>
          <w:tcPr>
            <w:tcW w:w="1142" w:type="pct"/>
          </w:tcPr>
          <w:p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Площадки для мусоросборников размещаются из расчета 1 контейнер на 10 домов, но не далее чем 100м от входа в дом;</w:t>
            </w:r>
          </w:p>
        </w:tc>
        <w:tc>
          <w:tcPr>
            <w:tcW w:w="1142" w:type="pct"/>
          </w:tcPr>
          <w:p w:rsidR="00A24B5D" w:rsidRPr="00256136" w:rsidRDefault="00920101" w:rsidP="00FA5A61">
            <w:pPr>
              <w:rPr>
                <w:sz w:val="28"/>
              </w:rPr>
            </w:pPr>
            <w:r w:rsidRPr="00256136">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920101" w:rsidRDefault="00920101">
            <w:r w:rsidRPr="00ED70F3">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зяйственных построек  (сарая,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rsidR="00920101" w:rsidRDefault="00920101">
            <w:r w:rsidRPr="00ED70F3">
              <w:rPr>
                <w:color w:val="000000"/>
                <w:sz w:val="28"/>
              </w:rPr>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rsidR="00A24B5D" w:rsidRPr="00256136" w:rsidRDefault="00A24B5D" w:rsidP="00FA5A61">
            <w:pPr>
              <w:autoSpaceDE w:val="0"/>
              <w:autoSpaceDN w:val="0"/>
              <w:adjustRightInd w:val="0"/>
              <w:jc w:val="both"/>
              <w:rPr>
                <w:color w:val="000000"/>
                <w:sz w:val="28"/>
                <w:highlight w:val="yellow"/>
              </w:rPr>
            </w:pPr>
            <w:r w:rsidRPr="00256136">
              <w:rPr>
                <w:color w:val="000000"/>
                <w:sz w:val="28"/>
              </w:rPr>
              <w:t>Проведение мероприятий по борьбе с оврагообразованием</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rsidR="00A24B5D" w:rsidRPr="00256136" w:rsidRDefault="00A24B5D" w:rsidP="00A24B5D">
      <w:pPr>
        <w:autoSpaceDE w:val="0"/>
        <w:autoSpaceDN w:val="0"/>
        <w:adjustRightInd w:val="0"/>
        <w:jc w:val="both"/>
        <w:rPr>
          <w:sz w:val="28"/>
        </w:rPr>
      </w:pPr>
    </w:p>
    <w:p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 xml:space="preserve">редное воздействие на человека. </w:t>
      </w:r>
      <w:r w:rsidRPr="00256136">
        <w:rPr>
          <w:sz w:val="28"/>
        </w:rPr>
        <w:t>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размещать:</w:t>
      </w:r>
    </w:p>
    <w:p w:rsidR="00A24B5D" w:rsidRPr="00256136" w:rsidRDefault="00A24B5D" w:rsidP="00A24B5D">
      <w:pPr>
        <w:autoSpaceDE w:val="0"/>
        <w:autoSpaceDN w:val="0"/>
        <w:adjustRightInd w:val="0"/>
        <w:ind w:firstLine="540"/>
        <w:jc w:val="both"/>
        <w:rPr>
          <w:sz w:val="28"/>
        </w:rPr>
      </w:pPr>
      <w:r w:rsidRPr="00256136">
        <w:rPr>
          <w:sz w:val="28"/>
        </w:rPr>
        <w:lastRenderedPageBreak/>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бани и сауны;</w:t>
      </w:r>
    </w:p>
    <w:p w:rsidR="00A24B5D" w:rsidRPr="00256136" w:rsidRDefault="00A24B5D" w:rsidP="00A24B5D">
      <w:pPr>
        <w:autoSpaceDE w:val="0"/>
        <w:autoSpaceDN w:val="0"/>
        <w:adjustRightInd w:val="0"/>
        <w:ind w:firstLine="540"/>
        <w:jc w:val="both"/>
        <w:rPr>
          <w:sz w:val="28"/>
        </w:rPr>
      </w:pPr>
      <w:r w:rsidRPr="00256136">
        <w:rPr>
          <w:sz w:val="28"/>
        </w:rPr>
        <w:t>- дискотеки;</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функционирования после 23 часов и с музыкальным сопровождением;</w:t>
      </w:r>
    </w:p>
    <w:p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rsidR="00A24B5D" w:rsidRPr="00256136" w:rsidRDefault="00A24B5D" w:rsidP="00A24B5D">
      <w:pPr>
        <w:autoSpaceDE w:val="0"/>
        <w:autoSpaceDN w:val="0"/>
        <w:adjustRightInd w:val="0"/>
        <w:ind w:firstLine="540"/>
        <w:jc w:val="both"/>
        <w:rPr>
          <w:sz w:val="28"/>
        </w:rPr>
      </w:pPr>
      <w:r w:rsidRPr="00256136">
        <w:rPr>
          <w:sz w:val="28"/>
        </w:rPr>
        <w:t>- травмпункты;</w:t>
      </w:r>
    </w:p>
    <w:p w:rsidR="00A24B5D" w:rsidRPr="00256136" w:rsidRDefault="00A24B5D" w:rsidP="00A24B5D">
      <w:pPr>
        <w:autoSpaceDE w:val="0"/>
        <w:autoSpaceDN w:val="0"/>
        <w:adjustRightInd w:val="0"/>
        <w:ind w:firstLine="540"/>
        <w:jc w:val="both"/>
        <w:rPr>
          <w:sz w:val="28"/>
        </w:rPr>
      </w:pPr>
      <w:r w:rsidRPr="00256136">
        <w:rPr>
          <w:sz w:val="28"/>
        </w:rPr>
        <w:t>- подстанции скорой и неотложной медицинской помощи;</w:t>
      </w:r>
    </w:p>
    <w:p w:rsidR="00A24B5D" w:rsidRPr="00256136" w:rsidRDefault="00A24B5D" w:rsidP="00A24B5D">
      <w:pPr>
        <w:autoSpaceDE w:val="0"/>
        <w:autoSpaceDN w:val="0"/>
        <w:adjustRightInd w:val="0"/>
        <w:ind w:firstLine="540"/>
        <w:jc w:val="both"/>
        <w:rPr>
          <w:sz w:val="28"/>
        </w:rPr>
      </w:pPr>
      <w:r w:rsidRPr="00256136">
        <w:rPr>
          <w:sz w:val="28"/>
        </w:rPr>
        <w:lastRenderedPageBreak/>
        <w:t>- дерматовенерологические, психиатрические, инфекционные и фтизиатрические кабинеты врачебного приема;</w:t>
      </w:r>
    </w:p>
    <w:p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rsidR="00A24B5D" w:rsidRPr="00256136" w:rsidRDefault="00A24B5D" w:rsidP="00A24B5D">
      <w:pPr>
        <w:autoSpaceDE w:val="0"/>
        <w:autoSpaceDN w:val="0"/>
        <w:adjustRightInd w:val="0"/>
        <w:ind w:firstLine="540"/>
        <w:jc w:val="both"/>
        <w:rPr>
          <w:sz w:val="28"/>
        </w:rPr>
      </w:pPr>
      <w:r w:rsidRPr="00256136">
        <w:rPr>
          <w:sz w:val="28"/>
        </w:rPr>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
    <w:p w:rsidR="00A24B5D" w:rsidRDefault="00A24B5D" w:rsidP="003E6E84"/>
    <w:p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C72086">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250"/>
        <w:gridCol w:w="1141"/>
        <w:gridCol w:w="2132"/>
        <w:gridCol w:w="1659"/>
        <w:gridCol w:w="2301"/>
        <w:gridCol w:w="997"/>
        <w:gridCol w:w="1224"/>
        <w:gridCol w:w="2082"/>
      </w:tblGrid>
      <w:tr w:rsidR="00EF09ED" w:rsidRPr="00EF09ED" w:rsidTr="00EF09ED">
        <w:trPr>
          <w:trHeight w:val="188"/>
          <w:jc w:val="center"/>
        </w:trPr>
        <w:tc>
          <w:tcPr>
            <w:tcW w:w="1099" w:type="pct"/>
            <w:vMerge w:val="restart"/>
            <w:vAlign w:val="center"/>
          </w:tcPr>
          <w:p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rsidTr="00EF09ED">
        <w:trPr>
          <w:jc w:val="center"/>
        </w:trPr>
        <w:tc>
          <w:tcPr>
            <w:tcW w:w="1099" w:type="pct"/>
            <w:vMerge/>
            <w:vAlign w:val="center"/>
          </w:tcPr>
          <w:p w:rsidR="00EF09ED" w:rsidRPr="00EF09ED" w:rsidRDefault="00EF09ED" w:rsidP="00590845">
            <w:pPr>
              <w:widowControl w:val="0"/>
              <w:jc w:val="center"/>
              <w:rPr>
                <w:sz w:val="28"/>
                <w:szCs w:val="28"/>
              </w:rPr>
            </w:pPr>
          </w:p>
        </w:tc>
        <w:tc>
          <w:tcPr>
            <w:tcW w:w="386" w:type="pct"/>
            <w:vAlign w:val="center"/>
          </w:tcPr>
          <w:p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rsidR="00EF09ED" w:rsidRPr="00EF09ED" w:rsidRDefault="00EF09ED" w:rsidP="00590845">
            <w:pPr>
              <w:widowControl w:val="0"/>
              <w:adjustRightInd w:val="0"/>
              <w:jc w:val="center"/>
              <w:rPr>
                <w:sz w:val="28"/>
                <w:szCs w:val="28"/>
              </w:rPr>
            </w:pPr>
            <w:r w:rsidRPr="00EF09ED">
              <w:rPr>
                <w:sz w:val="28"/>
                <w:szCs w:val="28"/>
              </w:rPr>
              <w:t>15</w:t>
            </w:r>
          </w:p>
        </w:tc>
      </w:tr>
    </w:tbl>
    <w:p w:rsidR="00EF09ED" w:rsidRPr="00EF09ED" w:rsidRDefault="00EF09ED" w:rsidP="00EF09ED">
      <w:pPr>
        <w:widowControl w:val="0"/>
        <w:ind w:firstLine="720"/>
        <w:jc w:val="both"/>
        <w:rPr>
          <w:bCs/>
          <w:i/>
          <w:iCs/>
          <w:sz w:val="28"/>
          <w:szCs w:val="28"/>
        </w:rPr>
      </w:pPr>
    </w:p>
    <w:p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84B18" w:rsidRPr="00084B18" w:rsidRDefault="00084B18" w:rsidP="00084B18">
      <w:pPr>
        <w:widowControl w:val="0"/>
        <w:tabs>
          <w:tab w:val="left" w:pos="142"/>
        </w:tabs>
        <w:ind w:firstLine="709"/>
        <w:jc w:val="both"/>
        <w:rPr>
          <w:sz w:val="28"/>
          <w:szCs w:val="28"/>
        </w:rPr>
      </w:pPr>
      <w:r w:rsidRPr="00084B18">
        <w:rPr>
          <w:sz w:val="28"/>
          <w:szCs w:val="28"/>
        </w:rPr>
        <w:t xml:space="preserve"> 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 xml:space="preserve">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33"/>
        <w:gridCol w:w="1535"/>
        <w:gridCol w:w="2833"/>
        <w:gridCol w:w="1485"/>
        <w:gridCol w:w="2138"/>
        <w:gridCol w:w="3229"/>
        <w:gridCol w:w="2233"/>
      </w:tblGrid>
      <w:tr w:rsidR="00084B18" w:rsidRPr="00084B18" w:rsidTr="00084B18">
        <w:tc>
          <w:tcPr>
            <w:tcW w:w="451" w:type="pct"/>
            <w:vMerge w:val="restart"/>
            <w:shd w:val="clear" w:color="auto" w:fill="auto"/>
            <w:vAlign w:val="center"/>
            <w:hideMark/>
          </w:tcPr>
          <w:p w:rsidR="00084B18" w:rsidRPr="00084B18" w:rsidRDefault="00084B18" w:rsidP="00084B18">
            <w:pPr>
              <w:widowControl w:val="0"/>
              <w:jc w:val="center"/>
              <w:rPr>
                <w:szCs w:val="18"/>
              </w:rPr>
            </w:pPr>
            <w:r w:rsidRPr="00084B18">
              <w:t>Норма-тивный</w:t>
            </w:r>
          </w:p>
          <w:p w:rsidR="00084B18" w:rsidRPr="00084B18" w:rsidRDefault="00084B18" w:rsidP="00084B18">
            <w:pPr>
              <w:widowControl w:val="0"/>
              <w:jc w:val="center"/>
              <w:rPr>
                <w:szCs w:val="18"/>
              </w:rPr>
            </w:pPr>
            <w:r w:rsidRPr="00084B18">
              <w:t>разрыв, не менее,</w:t>
            </w:r>
          </w:p>
          <w:p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rsidR="00084B18" w:rsidRPr="00084B18" w:rsidRDefault="00084B18" w:rsidP="00084B18">
            <w:pPr>
              <w:widowControl w:val="0"/>
              <w:jc w:val="center"/>
              <w:rPr>
                <w:szCs w:val="18"/>
              </w:rPr>
            </w:pPr>
            <w:r w:rsidRPr="00084B18">
              <w:t>Поголовье, голов</w:t>
            </w:r>
          </w:p>
        </w:tc>
      </w:tr>
      <w:tr w:rsidR="00084B18" w:rsidRPr="00084B18" w:rsidTr="00084B18">
        <w:tc>
          <w:tcPr>
            <w:tcW w:w="451" w:type="pct"/>
            <w:vMerge/>
            <w:shd w:val="clear" w:color="auto" w:fill="auto"/>
            <w:vAlign w:val="center"/>
            <w:hideMark/>
          </w:tcPr>
          <w:p w:rsidR="00084B18" w:rsidRPr="00084B18" w:rsidRDefault="00084B18" w:rsidP="00084B18">
            <w:pPr>
              <w:widowControl w:val="0"/>
              <w:jc w:val="center"/>
              <w:rPr>
                <w:szCs w:val="18"/>
              </w:rPr>
            </w:pP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rsidR="00084B18" w:rsidRPr="00084B18" w:rsidRDefault="00084B18" w:rsidP="00084B18">
            <w:pPr>
              <w:widowControl w:val="0"/>
              <w:jc w:val="center"/>
              <w:rPr>
                <w:szCs w:val="18"/>
              </w:rPr>
            </w:pPr>
            <w:r w:rsidRPr="00084B18">
              <w:t>пушные</w:t>
            </w:r>
          </w:p>
          <w:p w:rsidR="00084B18" w:rsidRPr="00084B18" w:rsidRDefault="00084B18" w:rsidP="00084B18">
            <w:pPr>
              <w:widowControl w:val="0"/>
              <w:jc w:val="center"/>
              <w:rPr>
                <w:szCs w:val="18"/>
              </w:rPr>
            </w:pPr>
            <w:r w:rsidRPr="00084B18">
              <w:t>звери</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свиновод</w:t>
            </w:r>
          </w:p>
          <w:p w:rsidR="00084B18" w:rsidRPr="00084B18" w:rsidRDefault="00084B18" w:rsidP="00084B18">
            <w:pPr>
              <w:widowControl w:val="0"/>
              <w:jc w:val="center"/>
              <w:rPr>
                <w:szCs w:val="18"/>
              </w:rPr>
            </w:pPr>
            <w:r w:rsidRPr="00084B18">
              <w:t>ческие ком</w:t>
            </w:r>
            <w:r w:rsidR="0014025E">
              <w:t>плек</w:t>
            </w:r>
            <w:r w:rsidRPr="00084B18">
              <w:t>сы</w:t>
            </w:r>
          </w:p>
        </w:tc>
        <w:tc>
          <w:tcPr>
            <w:tcW w:w="958" w:type="pct"/>
            <w:shd w:val="clear" w:color="auto" w:fill="auto"/>
            <w:vAlign w:val="center"/>
            <w:hideMark/>
          </w:tcPr>
          <w:p w:rsidR="00084B18" w:rsidRPr="00084B18" w:rsidRDefault="00084B18" w:rsidP="00084B18">
            <w:pPr>
              <w:widowControl w:val="0"/>
              <w:jc w:val="center"/>
              <w:rPr>
                <w:szCs w:val="18"/>
              </w:rPr>
            </w:pPr>
            <w:r w:rsidRPr="00084B18">
              <w:t>комплексы крупного рогатого скота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ind w:left="-12"/>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rsidR="00084B18" w:rsidRPr="00084B18" w:rsidRDefault="00084B18" w:rsidP="00084B18">
            <w:pPr>
              <w:widowControl w:val="0"/>
              <w:jc w:val="center"/>
              <w:rPr>
                <w:szCs w:val="18"/>
              </w:rPr>
            </w:pPr>
            <w:r w:rsidRPr="00084B18">
              <w:t>фермы до </w:t>
            </w:r>
            <w:r w:rsidRPr="00084B18">
              <w:br/>
              <w:t>12 тыс.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от 1,2 до 2 тыс. коров и до 6000 ското</w:t>
            </w:r>
          </w:p>
          <w:p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от 100 до 400 тыс.</w:t>
            </w:r>
            <w:r w:rsidR="0014025E">
              <w:t xml:space="preserve"> </w:t>
            </w:r>
            <w:r w:rsidRPr="00084B18">
              <w:t>кур-несушек, и от 1 до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r w:rsidRPr="00084B18">
              <w:t>звероводческие фермы</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rsidR="00084B18" w:rsidRPr="00084B18" w:rsidRDefault="00084B18" w:rsidP="00084B18">
            <w:pPr>
              <w:widowControl w:val="0"/>
              <w:jc w:val="center"/>
              <w:rPr>
                <w:szCs w:val="18"/>
              </w:rPr>
            </w:pP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менее 1,2 тыс. голов (всех специализаций)</w:t>
            </w:r>
          </w:p>
        </w:tc>
        <w:tc>
          <w:tcPr>
            <w:tcW w:w="502" w:type="pct"/>
            <w:shd w:val="clear" w:color="auto" w:fill="auto"/>
            <w:vAlign w:val="center"/>
            <w:hideMark/>
          </w:tcPr>
          <w:p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до 100 тыс.</w:t>
            </w:r>
          </w:p>
          <w:p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100 голов</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50 голов</w:t>
            </w:r>
          </w:p>
        </w:tc>
      </w:tr>
    </w:tbl>
    <w:p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 xml:space="preserve">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Осетия – Алания</w:t>
      </w:r>
      <w:r w:rsidRPr="00084B18">
        <w:rPr>
          <w:sz w:val="28"/>
          <w:szCs w:val="28"/>
        </w:rPr>
        <w:t>.</w:t>
      </w:r>
    </w:p>
    <w:p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A11623" w:rsidRPr="003E6E84" w:rsidRDefault="00A11623" w:rsidP="003E6E84">
      <w:pPr>
        <w:ind w:firstLine="708"/>
        <w:rPr>
          <w:b/>
          <w:sz w:val="28"/>
        </w:rPr>
      </w:pPr>
      <w:r w:rsidRPr="003E6E84">
        <w:rPr>
          <w:b/>
          <w:sz w:val="28"/>
        </w:rPr>
        <w:lastRenderedPageBreak/>
        <w:t>Территориальные зоны общественно-делового назначения</w:t>
      </w:r>
    </w:p>
    <w:p w:rsidR="00F05F8B" w:rsidRDefault="00F05F8B" w:rsidP="00F05F8B">
      <w:pPr>
        <w:ind w:firstLine="540"/>
        <w:rPr>
          <w:sz w:val="28"/>
        </w:rPr>
      </w:pPr>
    </w:p>
    <w:p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обслуживания принимать согласно «Регионального норматива градостроительного проектирования</w:t>
      </w:r>
      <w:r>
        <w:rPr>
          <w:sz w:val="28"/>
        </w:rPr>
        <w:t xml:space="preserve"> </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456"/>
        <w:gridCol w:w="1624"/>
      </w:tblGrid>
      <w:tr w:rsidR="00A11623" w:rsidRPr="00872070" w:rsidTr="0095625A">
        <w:tc>
          <w:tcPr>
            <w:tcW w:w="23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rsidTr="00FA5A61">
        <w:tc>
          <w:tcPr>
            <w:tcW w:w="5000" w:type="pct"/>
            <w:gridSpan w:val="3"/>
            <w:shd w:val="clear" w:color="auto" w:fill="auto"/>
          </w:tcPr>
          <w:p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1.1</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1.5</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rsidR="00A11623" w:rsidRPr="00872070" w:rsidRDefault="00A11623" w:rsidP="00FA5A61">
            <w:pPr>
              <w:ind w:right="-1"/>
              <w:jc w:val="both"/>
              <w:rPr>
                <w:bCs/>
                <w:sz w:val="28"/>
                <w:szCs w:val="28"/>
              </w:rPr>
            </w:pPr>
            <w:r w:rsidRPr="00872070">
              <w:rPr>
                <w:color w:val="000000"/>
                <w:sz w:val="28"/>
                <w:szCs w:val="28"/>
              </w:rPr>
              <w:t>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машино-мест</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1.7</w:t>
            </w:r>
          </w:p>
        </w:tc>
        <w:tc>
          <w:tcPr>
            <w:tcW w:w="4212" w:type="pct"/>
            <w:shd w:val="clear" w:color="auto" w:fill="auto"/>
          </w:tcPr>
          <w:p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w:t>
            </w:r>
            <w:r w:rsidR="001D6BCB">
              <w:rPr>
                <w:sz w:val="28"/>
                <w:szCs w:val="28"/>
              </w:rPr>
              <w:t xml:space="preserve"> </w:t>
            </w:r>
            <w:r w:rsidRPr="00647DD6">
              <w:rPr>
                <w:sz w:val="28"/>
                <w:szCs w:val="28"/>
              </w:rPr>
              <w:t>Лечебные корпуса необходимо размещать от красной линии застройки на расстоянии не ближе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Запрещена установка (прохождение) транзитн</w:t>
            </w:r>
            <w:r>
              <w:rPr>
                <w:sz w:val="28"/>
                <w:szCs w:val="28"/>
              </w:rPr>
              <w:t>ых высоковольтных линий электро</w:t>
            </w:r>
            <w:r w:rsidRPr="00647DD6">
              <w:rPr>
                <w:sz w:val="28"/>
                <w:szCs w:val="28"/>
              </w:rPr>
              <w:t>передач (далее – ЛЭП) свыше 110 кВ над территорией лечебно–профилактических учре</w:t>
            </w:r>
            <w:r>
              <w:rPr>
                <w:sz w:val="28"/>
                <w:szCs w:val="28"/>
              </w:rPr>
              <w:t xml:space="preserve">ждений. </w:t>
            </w:r>
            <w:r w:rsidRPr="00647DD6">
              <w:rPr>
                <w:sz w:val="28"/>
                <w:szCs w:val="28"/>
              </w:rPr>
              <w:t>Нормы парковки:</w:t>
            </w:r>
            <w:r w:rsidR="00522780">
              <w:rPr>
                <w:sz w:val="28"/>
                <w:szCs w:val="28"/>
              </w:rPr>
              <w:t xml:space="preserve"> </w:t>
            </w:r>
            <w:r w:rsidRPr="00647DD6">
              <w:rPr>
                <w:sz w:val="28"/>
                <w:szCs w:val="28"/>
              </w:rPr>
              <w:t>пол</w:t>
            </w:r>
            <w:r>
              <w:rPr>
                <w:sz w:val="28"/>
                <w:szCs w:val="28"/>
              </w:rPr>
              <w:t xml:space="preserve">иклиники – 4–6 на 100 посещений, </w:t>
            </w:r>
            <w:r w:rsidRPr="00647DD6">
              <w:rPr>
                <w:sz w:val="28"/>
                <w:szCs w:val="28"/>
              </w:rPr>
              <w:t>больницы – 6–10 на 100 коек.</w:t>
            </w:r>
          </w:p>
        </w:tc>
        <w:tc>
          <w:tcPr>
            <w:tcW w:w="549" w:type="pct"/>
            <w:shd w:val="clear" w:color="auto" w:fill="auto"/>
          </w:tcPr>
          <w:p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C45EC" w:rsidRPr="00872070" w:rsidTr="0095625A">
        <w:tc>
          <w:tcPr>
            <w:tcW w:w="239" w:type="pct"/>
            <w:shd w:val="clear" w:color="auto" w:fill="auto"/>
          </w:tcPr>
          <w:p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5625A">
              <w:rPr>
                <w:rFonts w:ascii="Times New Roman" w:hAnsi="Times New Roman" w:cs="Times New Roman"/>
                <w:color w:val="000000"/>
                <w:sz w:val="28"/>
                <w:szCs w:val="28"/>
              </w:rPr>
              <w:t>9</w:t>
            </w:r>
          </w:p>
        </w:tc>
        <w:tc>
          <w:tcPr>
            <w:tcW w:w="4212" w:type="pct"/>
            <w:shd w:val="clear" w:color="auto" w:fill="auto"/>
          </w:tcPr>
          <w:p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участки зоны</w:t>
            </w:r>
          </w:p>
        </w:tc>
      </w:tr>
      <w:tr w:rsidR="00A11623" w:rsidRPr="00872070" w:rsidTr="00FA5A61">
        <w:tc>
          <w:tcPr>
            <w:tcW w:w="5000" w:type="pct"/>
            <w:gridSpan w:val="3"/>
          </w:tcPr>
          <w:p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2.2</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2.3</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r w:rsidR="00A11623" w:rsidRPr="00872070" w:rsidTr="00FA5A61">
        <w:tc>
          <w:tcPr>
            <w:tcW w:w="5000" w:type="pct"/>
            <w:gridSpan w:val="3"/>
          </w:tcPr>
          <w:p w:rsidR="0095625A" w:rsidRDefault="0095625A" w:rsidP="00FA5A61">
            <w:pPr>
              <w:tabs>
                <w:tab w:val="left" w:pos="1155"/>
              </w:tabs>
              <w:snapToGrid w:val="0"/>
              <w:rPr>
                <w:rFonts w:cs="Tahoma"/>
                <w:b/>
                <w:color w:val="000000"/>
                <w:sz w:val="28"/>
                <w:szCs w:val="28"/>
              </w:rPr>
            </w:pPr>
          </w:p>
          <w:p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3.1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w:t>
            </w:r>
            <w:r w:rsidRPr="00872070">
              <w:rPr>
                <w:rFonts w:ascii="Times New Roman" w:hAnsi="Times New Roman" w:cs="Times New Roman"/>
                <w:color w:val="000000"/>
                <w:sz w:val="28"/>
                <w:szCs w:val="28"/>
              </w:rPr>
              <w:lastRenderedPageBreak/>
              <w:t>геологических изысканий.</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lastRenderedPageBreak/>
              <w:t>Все участ</w:t>
            </w:r>
            <w:r w:rsidRPr="00872070">
              <w:rPr>
                <w:rFonts w:ascii="Times New Roman" w:hAnsi="Times New Roman" w:cs="Times New Roman"/>
                <w:sz w:val="28"/>
                <w:szCs w:val="28"/>
              </w:rPr>
              <w:lastRenderedPageBreak/>
              <w:t>ки зоны</w:t>
            </w:r>
          </w:p>
        </w:tc>
      </w:tr>
    </w:tbl>
    <w:p w:rsidR="00A11623" w:rsidRDefault="00A11623" w:rsidP="007F2F97"/>
    <w:p w:rsidR="0014025E" w:rsidRDefault="0014025E" w:rsidP="007F2F97"/>
    <w:p w:rsidR="0014025E" w:rsidRDefault="0014025E" w:rsidP="007F2F97"/>
    <w:p w:rsidR="0014025E" w:rsidRPr="00C52EAD" w:rsidRDefault="0014025E"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rsidR="00A11623" w:rsidRDefault="00A11623" w:rsidP="00A11623">
      <w:pPr>
        <w:pStyle w:val="ConsPlusNormal"/>
        <w:widowControl/>
        <w:ind w:firstLine="540"/>
        <w:jc w:val="both"/>
        <w:rPr>
          <w:rFonts w:ascii="Times New Roman" w:hAnsi="Times New Roman" w:cs="Times New Roman"/>
          <w:sz w:val="28"/>
          <w:szCs w:val="24"/>
        </w:rPr>
      </w:pPr>
    </w:p>
    <w:p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511BC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r w:rsidR="00511BC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rsidR="00860AD4" w:rsidRDefault="00860AD4" w:rsidP="00A11623">
      <w:pPr>
        <w:pStyle w:val="ConsPlusNormal"/>
        <w:ind w:firstLine="540"/>
        <w:jc w:val="both"/>
        <w:rPr>
          <w:rFonts w:ascii="Times New Roman" w:hAnsi="Times New Roman" w:cs="Times New Roman"/>
          <w:sz w:val="28"/>
          <w:szCs w:val="24"/>
        </w:rPr>
      </w:pPr>
    </w:p>
    <w:p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45"/>
        <w:gridCol w:w="12352"/>
        <w:gridCol w:w="1689"/>
      </w:tblGrid>
      <w:tr w:rsidR="00A11623" w:rsidRPr="00AA3601" w:rsidTr="00FA5A61">
        <w:tc>
          <w:tcPr>
            <w:tcW w:w="252"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t>1. Общие требования</w:t>
            </w:r>
          </w:p>
        </w:tc>
      </w:tr>
      <w:tr w:rsidR="00A11623" w:rsidRPr="00AA3601" w:rsidTr="00FA5A61">
        <w:tc>
          <w:tcPr>
            <w:tcW w:w="252" w:type="pct"/>
          </w:tcPr>
          <w:p w:rsidR="00A11623" w:rsidRPr="00AA3601" w:rsidRDefault="00A11623" w:rsidP="00FA5A61">
            <w:pPr>
              <w:rPr>
                <w:sz w:val="28"/>
              </w:rPr>
            </w:pPr>
            <w:r w:rsidRPr="00AA3601">
              <w:rPr>
                <w:sz w:val="28"/>
              </w:rPr>
              <w:t>1.1</w:t>
            </w:r>
          </w:p>
        </w:tc>
        <w:tc>
          <w:tcPr>
            <w:tcW w:w="4177" w:type="pct"/>
          </w:tcPr>
          <w:p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1.2</w:t>
            </w:r>
          </w:p>
        </w:tc>
        <w:tc>
          <w:tcPr>
            <w:tcW w:w="4177" w:type="pct"/>
          </w:tcPr>
          <w:p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2. Санитарно-гигиенические и экологические  требования</w:t>
            </w:r>
          </w:p>
        </w:tc>
      </w:tr>
      <w:tr w:rsidR="00A11623" w:rsidRPr="00AA3601" w:rsidTr="00FA5A61">
        <w:tc>
          <w:tcPr>
            <w:tcW w:w="252" w:type="pct"/>
          </w:tcPr>
          <w:p w:rsidR="00A11623" w:rsidRPr="00AA3601" w:rsidRDefault="00A11623" w:rsidP="00FA5A61">
            <w:pPr>
              <w:rPr>
                <w:sz w:val="28"/>
              </w:rPr>
            </w:pPr>
            <w:r w:rsidRPr="00AA3601">
              <w:rPr>
                <w:sz w:val="28"/>
              </w:rPr>
              <w:t>2.1</w:t>
            </w:r>
          </w:p>
        </w:tc>
        <w:tc>
          <w:tcPr>
            <w:tcW w:w="4177" w:type="pct"/>
          </w:tcPr>
          <w:p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lastRenderedPageBreak/>
              <w:t>2.2</w:t>
            </w:r>
          </w:p>
        </w:tc>
        <w:tc>
          <w:tcPr>
            <w:tcW w:w="4177" w:type="pct"/>
          </w:tcPr>
          <w:p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2.3</w:t>
            </w:r>
          </w:p>
        </w:tc>
        <w:tc>
          <w:tcPr>
            <w:tcW w:w="4177" w:type="pct"/>
          </w:tcPr>
          <w:p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территории  промплощадки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2.4</w:t>
            </w:r>
          </w:p>
        </w:tc>
        <w:tc>
          <w:tcPr>
            <w:tcW w:w="4177" w:type="pct"/>
          </w:tcPr>
          <w:p w:rsidR="00A11623" w:rsidRPr="00AA3601" w:rsidRDefault="00A11623" w:rsidP="00FA5A61">
            <w:pPr>
              <w:ind w:right="-1"/>
              <w:jc w:val="both"/>
              <w:rPr>
                <w:bCs/>
                <w:sz w:val="28"/>
              </w:rPr>
            </w:pPr>
            <w:r w:rsidRPr="00AA3601">
              <w:rPr>
                <w:bCs/>
                <w:sz w:val="28"/>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2.5</w:t>
            </w:r>
          </w:p>
        </w:tc>
        <w:tc>
          <w:tcPr>
            <w:tcW w:w="4177" w:type="pct"/>
          </w:tcPr>
          <w:p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очистные сооружения.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2.6</w:t>
            </w:r>
          </w:p>
        </w:tc>
        <w:tc>
          <w:tcPr>
            <w:tcW w:w="4177" w:type="pct"/>
          </w:tcPr>
          <w:p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Роспотребнадзора, охраны окружающей среды и архитектуры и градостроительства.</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5E0514" w:rsidTr="00FA5A61">
        <w:tc>
          <w:tcPr>
            <w:tcW w:w="5000" w:type="pct"/>
            <w:gridSpan w:val="3"/>
          </w:tcPr>
          <w:p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rsidTr="00FA5A61">
        <w:tc>
          <w:tcPr>
            <w:tcW w:w="252" w:type="pct"/>
          </w:tcPr>
          <w:p w:rsidR="00A11623" w:rsidRPr="00AA3601" w:rsidRDefault="00A11623" w:rsidP="00FA5A61">
            <w:pPr>
              <w:rPr>
                <w:sz w:val="28"/>
              </w:rPr>
            </w:pPr>
            <w:r>
              <w:rPr>
                <w:sz w:val="28"/>
              </w:rPr>
              <w:t>3.1</w:t>
            </w:r>
          </w:p>
        </w:tc>
        <w:tc>
          <w:tcPr>
            <w:tcW w:w="4177" w:type="pct"/>
          </w:tcPr>
          <w:p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 xml:space="preserve">от ее площади. Коэффициент озеленения должен составлять не менее 15% от площади. </w:t>
            </w:r>
            <w:r w:rsidRPr="00CC02EB">
              <w:rPr>
                <w:sz w:val="28"/>
              </w:rPr>
              <w:t>Площадь территорий, предназначенных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bl>
    <w:p w:rsidR="00A11623" w:rsidRPr="00AA3601" w:rsidRDefault="00A11623" w:rsidP="00A11623">
      <w:pPr>
        <w:pStyle w:val="ConsPlusNormal"/>
        <w:widowControl/>
        <w:ind w:firstLine="540"/>
        <w:jc w:val="both"/>
        <w:rPr>
          <w:rFonts w:ascii="Times New Roman" w:hAnsi="Times New Roman" w:cs="Times New Roman"/>
          <w:sz w:val="28"/>
          <w:szCs w:val="24"/>
        </w:rPr>
      </w:pPr>
    </w:p>
    <w:p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Pr="00DE6F8C">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rsidR="00A11623" w:rsidRPr="00DE6F8C"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520"/>
        <w:gridCol w:w="1560"/>
      </w:tblGrid>
      <w:tr w:rsidR="00A11623" w:rsidRPr="00DE6F8C" w:rsidTr="00FA5A61">
        <w:tc>
          <w:tcPr>
            <w:tcW w:w="228"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lastRenderedPageBreak/>
              <w:t>№ ПП</w:t>
            </w:r>
          </w:p>
        </w:tc>
        <w:tc>
          <w:tcPr>
            <w:tcW w:w="4239"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rsidTr="00FA5A61">
        <w:tc>
          <w:tcPr>
            <w:tcW w:w="5000" w:type="pct"/>
            <w:gridSpan w:val="3"/>
            <w:shd w:val="clear" w:color="auto" w:fill="auto"/>
          </w:tcPr>
          <w:p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1.1</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1.2</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1.3</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1.4</w:t>
            </w:r>
          </w:p>
        </w:tc>
        <w:tc>
          <w:tcPr>
            <w:tcW w:w="4239" w:type="pct"/>
            <w:shd w:val="clear" w:color="auto" w:fill="auto"/>
          </w:tcPr>
          <w:p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1.5</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1.6</w:t>
            </w:r>
          </w:p>
        </w:tc>
        <w:tc>
          <w:tcPr>
            <w:tcW w:w="4239" w:type="pct"/>
          </w:tcPr>
          <w:p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1.7</w:t>
            </w:r>
          </w:p>
        </w:tc>
        <w:tc>
          <w:tcPr>
            <w:tcW w:w="4239" w:type="pct"/>
          </w:tcPr>
          <w:p w:rsidR="00A11623" w:rsidRPr="00DE6F8C" w:rsidRDefault="00A11623" w:rsidP="00FA5A61">
            <w:pPr>
              <w:ind w:right="-1"/>
              <w:jc w:val="both"/>
              <w:rPr>
                <w:bCs/>
                <w:color w:val="003366"/>
                <w:sz w:val="28"/>
                <w:szCs w:val="28"/>
              </w:rPr>
            </w:pPr>
            <w:r w:rsidRPr="00DE6F8C">
              <w:rPr>
                <w:sz w:val="28"/>
                <w:szCs w:val="28"/>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1.8</w:t>
            </w:r>
          </w:p>
        </w:tc>
        <w:tc>
          <w:tcPr>
            <w:tcW w:w="4239" w:type="pct"/>
          </w:tcPr>
          <w:p w:rsidR="00A11623" w:rsidRPr="00DE6F8C" w:rsidRDefault="00A11623" w:rsidP="00FA5A61">
            <w:pPr>
              <w:widowControl w:val="0"/>
              <w:tabs>
                <w:tab w:val="left" w:pos="1155"/>
              </w:tabs>
              <w:suppressAutoHyphens/>
              <w:jc w:val="both"/>
              <w:rPr>
                <w:sz w:val="28"/>
                <w:szCs w:val="28"/>
              </w:rPr>
            </w:pPr>
            <w:r w:rsidRPr="00DE6F8C">
              <w:rPr>
                <w:sz w:val="28"/>
                <w:szCs w:val="28"/>
              </w:rPr>
              <w:t xml:space="preserve">Инженерные сети следует размещать преимущественно в пределах поперечных профилей улиц и </w:t>
            </w:r>
            <w:r w:rsidRPr="00DE6F8C">
              <w:rPr>
                <w:sz w:val="28"/>
                <w:szCs w:val="28"/>
              </w:rPr>
              <w:lastRenderedPageBreak/>
              <w:t>дорог:</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lastRenderedPageBreak/>
              <w:t>1.9</w:t>
            </w:r>
          </w:p>
        </w:tc>
        <w:tc>
          <w:tcPr>
            <w:tcW w:w="4239" w:type="pct"/>
          </w:tcPr>
          <w:p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1.10</w:t>
            </w:r>
          </w:p>
        </w:tc>
        <w:tc>
          <w:tcPr>
            <w:tcW w:w="4239" w:type="pct"/>
          </w:tcPr>
          <w:p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1.11</w:t>
            </w:r>
          </w:p>
        </w:tc>
        <w:tc>
          <w:tcPr>
            <w:tcW w:w="4239" w:type="pct"/>
          </w:tcPr>
          <w:p w:rsidR="00A11623" w:rsidRPr="00DE6F8C" w:rsidRDefault="00A11623" w:rsidP="00FA5A61">
            <w:pPr>
              <w:ind w:right="-1"/>
              <w:jc w:val="both"/>
              <w:rPr>
                <w:sz w:val="28"/>
                <w:szCs w:val="28"/>
              </w:rPr>
            </w:pPr>
            <w:r w:rsidRPr="00DE6F8C">
              <w:rPr>
                <w:sz w:val="28"/>
                <w:szCs w:val="28"/>
              </w:rPr>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1.12</w:t>
            </w:r>
          </w:p>
        </w:tc>
        <w:tc>
          <w:tcPr>
            <w:tcW w:w="4239" w:type="pct"/>
          </w:tcPr>
          <w:p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A11623" w:rsidRPr="00DE6F8C" w:rsidRDefault="00A11623" w:rsidP="00FA5A61">
            <w:pPr>
              <w:rPr>
                <w:sz w:val="28"/>
                <w:szCs w:val="28"/>
              </w:rPr>
            </w:pPr>
          </w:p>
        </w:tc>
      </w:tr>
      <w:tr w:rsidR="00A11623" w:rsidRPr="00DE6F8C" w:rsidTr="00FA5A61">
        <w:tc>
          <w:tcPr>
            <w:tcW w:w="5000" w:type="pct"/>
            <w:gridSpan w:val="3"/>
            <w:shd w:val="clear" w:color="auto" w:fill="auto"/>
          </w:tcPr>
          <w:p w:rsidR="00A11623" w:rsidRPr="00DE6F8C" w:rsidRDefault="00A11623" w:rsidP="00FA5A61">
            <w:pPr>
              <w:ind w:right="-1"/>
              <w:jc w:val="both"/>
              <w:rPr>
                <w:b/>
                <w:sz w:val="28"/>
                <w:szCs w:val="28"/>
              </w:rPr>
            </w:pPr>
            <w:r w:rsidRPr="00DE6F8C">
              <w:rPr>
                <w:b/>
                <w:sz w:val="28"/>
                <w:szCs w:val="28"/>
              </w:rPr>
              <w:t>2. Санитарно-гигиенические и экологические  требования</w:t>
            </w:r>
          </w:p>
        </w:tc>
      </w:tr>
      <w:tr w:rsidR="00A11623" w:rsidRPr="00DE6F8C" w:rsidTr="00FA5A61">
        <w:tc>
          <w:tcPr>
            <w:tcW w:w="228" w:type="pct"/>
          </w:tcPr>
          <w:p w:rsidR="00A11623" w:rsidRPr="00DE6F8C" w:rsidRDefault="00A11623" w:rsidP="00FA5A61">
            <w:pPr>
              <w:rPr>
                <w:sz w:val="28"/>
                <w:szCs w:val="28"/>
              </w:rPr>
            </w:pPr>
            <w:r w:rsidRPr="00DE6F8C">
              <w:rPr>
                <w:sz w:val="28"/>
                <w:szCs w:val="28"/>
              </w:rPr>
              <w:t>2.1</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закольцовки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2.2</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древесно-кустарниковых пород с полосами газонов.</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2.3</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Расстояние от зданий, сооружений и объектов инженерного благоустройства до деревьев и кустарни</w:t>
            </w:r>
            <w:r w:rsidRPr="00DE6F8C">
              <w:rPr>
                <w:rFonts w:ascii="Times New Roman" w:hAnsi="Times New Roman" w:cs="Times New Roman"/>
                <w:sz w:val="28"/>
                <w:szCs w:val="28"/>
              </w:rPr>
              <w:lastRenderedPageBreak/>
              <w:t>ков следует  принимать согласно СНиП 2.07.01-89* п.4.12.</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bl>
    <w:p w:rsidR="00A11623" w:rsidRDefault="00A11623"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9960"/>
        <w:gridCol w:w="1916"/>
        <w:gridCol w:w="2910"/>
      </w:tblGrid>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Ед.изм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rsidR="00A11623" w:rsidRPr="00423DFA" w:rsidRDefault="00A11623" w:rsidP="00FA5A61">
            <w:pPr>
              <w:rPr>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bl>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в соответствиями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w:t>
      </w:r>
      <w:r w:rsidR="00FD7DE5">
        <w:rPr>
          <w:rFonts w:ascii="Times New Roman" w:hAnsi="Times New Roman" w:cs="Times New Roman"/>
          <w:sz w:val="28"/>
          <w:szCs w:val="24"/>
        </w:rPr>
        <w:t xml:space="preserve"> </w:t>
      </w:r>
      <w:r w:rsidRPr="00A82690">
        <w:rPr>
          <w:rFonts w:ascii="Times New Roman" w:hAnsi="Times New Roman" w:cs="Times New Roman"/>
          <w:sz w:val="28"/>
          <w:szCs w:val="24"/>
        </w:rPr>
        <w:t>Размеры земельных участков автостоянок на одно место:</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Default="00A82690" w:rsidP="00A82690">
      <w:pPr>
        <w:rPr>
          <w:b/>
          <w:bCs/>
          <w:u w:val="single"/>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специального назначения</w:t>
      </w:r>
    </w:p>
    <w:p w:rsidR="00A11623"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 xml:space="preserve">ектирования, настоящих Правил. Площадь земельного участка, отводимого под кладбище, не может превышать 40 га. </w:t>
      </w:r>
    </w:p>
    <w:p w:rsidR="00A11623" w:rsidRPr="00566AF4"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6"/>
        <w:gridCol w:w="14020"/>
      </w:tblGrid>
      <w:tr w:rsidR="00A11623" w:rsidRPr="00566AF4" w:rsidTr="00FA5A61">
        <w:tc>
          <w:tcPr>
            <w:tcW w:w="259"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rsidTr="00FA5A61">
        <w:tc>
          <w:tcPr>
            <w:tcW w:w="5000" w:type="pct"/>
            <w:gridSpan w:val="2"/>
          </w:tcPr>
          <w:p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минеральных источников;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с выходом на поверхность закарстованных, сильнотрещиноватых пород и в местах выклинивания водоносных </w:t>
            </w:r>
            <w:r w:rsidRPr="00566AF4">
              <w:rPr>
                <w:rFonts w:ascii="Times New Roman" w:hAnsi="Times New Roman" w:cs="Times New Roman"/>
                <w:sz w:val="28"/>
                <w:szCs w:val="24"/>
              </w:rPr>
              <w:lastRenderedPageBreak/>
              <w:t>горизонтов;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1.2</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rsidTr="00FA5A61">
        <w:tc>
          <w:tcPr>
            <w:tcW w:w="5000" w:type="pct"/>
            <w:gridSpan w:val="2"/>
          </w:tcPr>
          <w:p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rsidTr="00FA5A61">
        <w:tc>
          <w:tcPr>
            <w:tcW w:w="259" w:type="pct"/>
          </w:tcPr>
          <w:p w:rsidR="00A11623" w:rsidRPr="009377E5" w:rsidRDefault="00A11623" w:rsidP="00FA5A61">
            <w:pPr>
              <w:pStyle w:val="00"/>
              <w:ind w:firstLine="0"/>
              <w:rPr>
                <w:color w:val="auto"/>
                <w:sz w:val="28"/>
              </w:rPr>
            </w:pPr>
            <w:r w:rsidRPr="009377E5">
              <w:rPr>
                <w:color w:val="auto"/>
                <w:sz w:val="28"/>
              </w:rPr>
              <w:t>2.1</w:t>
            </w:r>
          </w:p>
        </w:tc>
        <w:tc>
          <w:tcPr>
            <w:tcW w:w="4741" w:type="pct"/>
          </w:tcPr>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кладбища.</w:t>
            </w:r>
          </w:p>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A11623" w:rsidRPr="001B1831" w:rsidTr="00FA5A61">
        <w:tc>
          <w:tcPr>
            <w:tcW w:w="5000" w:type="pct"/>
            <w:gridSpan w:val="2"/>
          </w:tcPr>
          <w:p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rsidTr="00FA5A61">
        <w:tc>
          <w:tcPr>
            <w:tcW w:w="259" w:type="pct"/>
          </w:tcPr>
          <w:p w:rsidR="00A11623" w:rsidRPr="009377E5" w:rsidRDefault="00A11623" w:rsidP="00FA5A61">
            <w:pPr>
              <w:pStyle w:val="00"/>
              <w:ind w:firstLine="0"/>
              <w:rPr>
                <w:color w:val="auto"/>
                <w:sz w:val="28"/>
              </w:rPr>
            </w:pPr>
            <w:r>
              <w:rPr>
                <w:color w:val="auto"/>
                <w:sz w:val="28"/>
              </w:rPr>
              <w:t>3.1.</w:t>
            </w:r>
          </w:p>
        </w:tc>
        <w:tc>
          <w:tcPr>
            <w:tcW w:w="4741" w:type="pct"/>
          </w:tcPr>
          <w:p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lastRenderedPageBreak/>
              <w:t>до 10га - не менее 100м;</w:t>
            </w:r>
          </w:p>
          <w:p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rsidR="00A11623" w:rsidRPr="00566AF4" w:rsidRDefault="00A11623" w:rsidP="00A11623">
      <w:pPr>
        <w:pStyle w:val="ConsPlusNormal"/>
        <w:jc w:val="both"/>
        <w:rPr>
          <w:rFonts w:ascii="Times New Roman" w:hAnsi="Times New Roman" w:cs="Times New Roman"/>
          <w:sz w:val="28"/>
          <w:szCs w:val="24"/>
        </w:rPr>
      </w:pPr>
    </w:p>
    <w:p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складирования ТБО и ЖБО</w:t>
      </w:r>
      <w:r w:rsidRPr="009377E5">
        <w:rPr>
          <w:rFonts w:ascii="Times New Roman" w:hAnsi="Times New Roman" w:cs="Times New Roman"/>
          <w:sz w:val="28"/>
          <w:szCs w:val="24"/>
        </w:rPr>
        <w:t>:</w:t>
      </w:r>
    </w:p>
    <w:p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0"/>
        <w:gridCol w:w="14026"/>
      </w:tblGrid>
      <w:tr w:rsidR="00A11623" w:rsidRPr="009377E5" w:rsidTr="00FA5A61">
        <w:tc>
          <w:tcPr>
            <w:tcW w:w="257"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rsidTr="00FA5A61">
        <w:tc>
          <w:tcPr>
            <w:tcW w:w="5000" w:type="pct"/>
            <w:gridSpan w:val="2"/>
          </w:tcPr>
          <w:p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t>Строительные требования</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w:t>
            </w:r>
          </w:p>
        </w:tc>
        <w:tc>
          <w:tcPr>
            <w:tcW w:w="4743" w:type="pct"/>
          </w:tcPr>
          <w:p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lastRenderedPageBreak/>
              <w:t>в местах массового отдыха населения и на территории лечебно-оздоровительных учреждений.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4</w:t>
            </w:r>
          </w:p>
        </w:tc>
        <w:tc>
          <w:tcPr>
            <w:tcW w:w="4743" w:type="pct"/>
          </w:tcPr>
          <w:p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 xml:space="preserve">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 – относятся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rsidR="00A11623" w:rsidRPr="009377E5" w:rsidRDefault="00A11623" w:rsidP="00A11623">
      <w:pPr>
        <w:pStyle w:val="ConsPlusNormal"/>
        <w:widowControl/>
        <w:ind w:firstLine="0"/>
        <w:jc w:val="both"/>
        <w:rPr>
          <w:rFonts w:ascii="Times New Roman" w:hAnsi="Times New Roman" w:cs="Times New Roman"/>
          <w:sz w:val="28"/>
          <w:szCs w:val="24"/>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rsidR="00A11623" w:rsidRPr="009377E5" w:rsidRDefault="00A11623" w:rsidP="00A11623">
      <w:pPr>
        <w:pStyle w:val="ConsPlusNormal"/>
        <w:widowControl/>
        <w:ind w:firstLine="540"/>
        <w:jc w:val="both"/>
        <w:rPr>
          <w:rFonts w:ascii="Times New Roman" w:hAnsi="Times New Roman" w:cs="Times New Roman"/>
          <w:sz w:val="28"/>
          <w:szCs w:val="28"/>
        </w:rPr>
      </w:pPr>
    </w:p>
    <w:p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rsidR="00A11623" w:rsidRDefault="00A11623" w:rsidP="00A11623">
      <w:pPr>
        <w:ind w:firstLine="680"/>
        <w:jc w:val="both"/>
        <w:rPr>
          <w:sz w:val="28"/>
        </w:rPr>
      </w:pPr>
      <w:r w:rsidRPr="009377E5">
        <w:rPr>
          <w:sz w:val="28"/>
        </w:rPr>
        <w:t>В соответствии с частью</w:t>
      </w:r>
      <w:r w:rsidR="00042D3F">
        <w:rPr>
          <w:sz w:val="28"/>
        </w:rPr>
        <w:t xml:space="preserve"> </w:t>
      </w:r>
      <w:r w:rsidRPr="009377E5">
        <w:rPr>
          <w:sz w:val="28"/>
        </w:rPr>
        <w:t>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52" w:name="_Toc401216181"/>
      <w:r w:rsidRPr="007C143F">
        <w:rPr>
          <w:rFonts w:eastAsiaTheme="majorEastAsia" w:cstheme="majorBidi"/>
          <w:b/>
          <w:bCs/>
          <w:sz w:val="28"/>
          <w:szCs w:val="28"/>
        </w:rPr>
        <w:lastRenderedPageBreak/>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КАПИТАЛЬНОГО СТРОИТЕЛЬСТВА В СВЯЗИ С УСТАНОВЛЕНИЕМ ОХРАННЫХ И ЗАЩИТНЫХ ЗОН</w:t>
      </w:r>
      <w:bookmarkEnd w:id="152"/>
    </w:p>
    <w:p w:rsidR="00F72ACB" w:rsidRPr="00F72ACB" w:rsidRDefault="00F72ACB" w:rsidP="00F72ACB">
      <w:pPr>
        <w:autoSpaceDE w:val="0"/>
        <w:autoSpaceDN w:val="0"/>
        <w:adjustRightInd w:val="0"/>
        <w:jc w:val="both"/>
        <w:rPr>
          <w:sz w:val="28"/>
          <w:szCs w:val="28"/>
        </w:rPr>
      </w:pPr>
    </w:p>
    <w:p w:rsidR="00F72ACB" w:rsidRPr="00071690" w:rsidRDefault="00F72ACB" w:rsidP="00071690">
      <w:pPr>
        <w:pStyle w:val="af2"/>
      </w:pPr>
      <w:bookmarkStart w:id="153"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53"/>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004"/>
        <w:gridCol w:w="10782"/>
      </w:tblGrid>
      <w:tr w:rsidR="00FA59B4" w:rsidRPr="00CC02EB" w:rsidTr="005B3BF8">
        <w:tc>
          <w:tcPr>
            <w:tcW w:w="1354" w:type="pct"/>
            <w:vAlign w:val="center"/>
          </w:tcPr>
          <w:p w:rsidR="00FA59B4" w:rsidRPr="00CC02EB" w:rsidRDefault="00FA59B4" w:rsidP="00FA59B4">
            <w:pPr>
              <w:jc w:val="center"/>
              <w:rPr>
                <w:b/>
                <w:sz w:val="28"/>
              </w:rPr>
            </w:pPr>
            <w:r w:rsidRPr="00CC02EB">
              <w:rPr>
                <w:b/>
                <w:sz w:val="28"/>
              </w:rPr>
              <w:t>Вид зоны с особыми условиями использования территории</w:t>
            </w:r>
          </w:p>
        </w:tc>
        <w:tc>
          <w:tcPr>
            <w:tcW w:w="3646" w:type="pct"/>
            <w:vAlign w:val="center"/>
          </w:tcPr>
          <w:p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rsidTr="005B3BF8">
        <w:tc>
          <w:tcPr>
            <w:tcW w:w="1354" w:type="pct"/>
          </w:tcPr>
          <w:p w:rsidR="007F262A" w:rsidRDefault="007F262A" w:rsidP="00F72ACB">
            <w:pPr>
              <w:rPr>
                <w:sz w:val="28"/>
              </w:rPr>
            </w:pPr>
            <w:r>
              <w:rPr>
                <w:sz w:val="28"/>
              </w:rPr>
              <w:t>Временная охранная зона ООПТ</w:t>
            </w:r>
          </w:p>
        </w:tc>
        <w:tc>
          <w:tcPr>
            <w:tcW w:w="3646" w:type="pct"/>
          </w:tcPr>
          <w:p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Любое градостроительное использование земельных участков в пределах временной охранной зоны запрещено до получения письменного согласования органа, уполномоченного в соответствии с действующим законодательством на распоряжение земельными участками в составе ООПТ либо до официального утверждения размера охранной зоны ООПТ.</w:t>
            </w:r>
          </w:p>
        </w:tc>
      </w:tr>
      <w:tr w:rsidR="00FA59B4" w:rsidRPr="00CC02EB" w:rsidTr="005B3BF8">
        <w:tc>
          <w:tcPr>
            <w:tcW w:w="1354" w:type="pct"/>
          </w:tcPr>
          <w:p w:rsidR="00FA59B4" w:rsidRDefault="00FA59B4" w:rsidP="00F72ACB">
            <w:pPr>
              <w:rPr>
                <w:sz w:val="28"/>
              </w:rPr>
            </w:pPr>
            <w:r>
              <w:rPr>
                <w:sz w:val="28"/>
              </w:rPr>
              <w:t>Зона объектов культурного наследия</w:t>
            </w:r>
          </w:p>
        </w:tc>
        <w:tc>
          <w:tcPr>
            <w:tcW w:w="3646" w:type="pct"/>
          </w:tcPr>
          <w:p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нарушающая целостности памятника или ансамбля и не создающая угрозы их повреждения, разрушения и уничтожения;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туризма, науки, культуры, просвещения.</w:t>
            </w:r>
          </w:p>
          <w:p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выявленного объекта культурного наследия запрещаются: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строитель</w:t>
            </w:r>
            <w:r w:rsidRPr="00563908">
              <w:rPr>
                <w:rFonts w:ascii="Times New Roman" w:hAnsi="Times New Roman" w:cs="Times New Roman"/>
                <w:sz w:val="28"/>
                <w:szCs w:val="28"/>
              </w:rPr>
              <w:lastRenderedPageBreak/>
              <w:t>ных, мелиоративных, хозяйственных и иных работ, не связанных с целями сохранения культурного наследия;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исторической и культурной ценности объектов.</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 xml:space="preserve">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 на основании проектной документации, имеющей положительное заключение государственной экспертизы. </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производимые в пределах границ временных охранных зон объектов археологического наследия, могут выполняться только по получении от краевого органа охраны памятников истории и культуры письменного разрешения на производство работ в охранной зоне памятника истории и культуры.</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w:t>
            </w:r>
            <w:r w:rsidR="00FA0A48">
              <w:rPr>
                <w:rFonts w:ascii="Times New Roman" w:hAnsi="Times New Roman" w:cs="Times New Roman"/>
                <w:sz w:val="28"/>
                <w:szCs w:val="28"/>
              </w:rPr>
              <w:t xml:space="preserve"> </w:t>
            </w:r>
            <w:r w:rsidRPr="00563908">
              <w:rPr>
                <w:rFonts w:ascii="Times New Roman" w:hAnsi="Times New Roman" w:cs="Times New Roman"/>
                <w:sz w:val="28"/>
                <w:szCs w:val="28"/>
              </w:rPr>
              <w:t>В этой зоне запрещается: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сооружений, загрязняющих территорию, воздушный и водный бассейны.</w:t>
            </w:r>
          </w:p>
          <w:p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 xml:space="preserve">новое жилищное строительство и общественное строительство, этажность </w:t>
            </w:r>
            <w:r w:rsidRPr="00563908">
              <w:rPr>
                <w:rFonts w:ascii="Times New Roman" w:hAnsi="Times New Roman" w:cs="Times New Roman"/>
                <w:sz w:val="28"/>
                <w:szCs w:val="28"/>
              </w:rPr>
              <w:lastRenderedPageBreak/>
              <w:t>и плотность которого ограничивается;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художественную ценность);</w:t>
            </w:r>
          </w:p>
          <w:p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rsidTr="005B3BF8">
        <w:tc>
          <w:tcPr>
            <w:tcW w:w="1354" w:type="pct"/>
          </w:tcPr>
          <w:p w:rsidR="00FA59B4" w:rsidRPr="00CC02EB" w:rsidRDefault="00FA59B4" w:rsidP="00F72ACB">
            <w:pPr>
              <w:rPr>
                <w:sz w:val="28"/>
              </w:rPr>
            </w:pPr>
            <w:r>
              <w:rPr>
                <w:sz w:val="28"/>
              </w:rPr>
              <w:lastRenderedPageBreak/>
              <w:t>Санитарно-защитные зоны кладбищ</w:t>
            </w:r>
          </w:p>
        </w:tc>
        <w:tc>
          <w:tcPr>
            <w:tcW w:w="3646" w:type="pct"/>
          </w:tcPr>
          <w:p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002519F3">
              <w:rPr>
                <w:sz w:val="28"/>
              </w:rPr>
              <w:t xml:space="preserve"> </w:t>
            </w:r>
            <w:r w:rsidRPr="00B20354">
              <w:rPr>
                <w:sz w:val="28"/>
              </w:rPr>
              <w:t>Вновь создаваемые места погребения должны размещаться на расстоянии не менее 300 м от границ селитебной территории.</w:t>
            </w:r>
          </w:p>
          <w:p w:rsidR="00FA59B4" w:rsidRPr="00FB54D8" w:rsidRDefault="00FA59B4" w:rsidP="00FB54D8">
            <w:pPr>
              <w:ind w:firstLine="383"/>
              <w:rPr>
                <w:sz w:val="28"/>
              </w:rPr>
            </w:pPr>
            <w:r w:rsidRPr="00FB54D8">
              <w:rPr>
                <w:sz w:val="28"/>
              </w:rPr>
              <w:t>Не допускается размещать в санитарно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r w:rsidR="001C063C">
              <w:rPr>
                <w:sz w:val="28"/>
                <w:szCs w:val="28"/>
              </w:rPr>
              <w:t xml:space="preserve"> </w:t>
            </w:r>
            <w:r w:rsidR="003C5E3D" w:rsidRPr="00615C75">
              <w:rPr>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165B5" w:rsidRPr="00FB54D8" w:rsidRDefault="003C5E3D" w:rsidP="009165B5">
            <w:pPr>
              <w:ind w:firstLine="383"/>
              <w:rPr>
                <w:sz w:val="28"/>
              </w:rPr>
            </w:pPr>
            <w:r w:rsidRPr="00615C75">
              <w:rPr>
                <w:sz w:val="28"/>
                <w:szCs w:val="28"/>
              </w:rPr>
              <w:t xml:space="preserve">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w:t>
            </w:r>
            <w:r w:rsidRPr="00615C75">
              <w:rPr>
                <w:sz w:val="28"/>
                <w:szCs w:val="28"/>
              </w:rPr>
              <w:lastRenderedPageBreak/>
              <w:t>для мусоросборников с подъездами к ним.</w:t>
            </w:r>
            <w:r w:rsidR="001C063C">
              <w:rPr>
                <w:sz w:val="28"/>
                <w:szCs w:val="28"/>
              </w:rPr>
              <w:t xml:space="preserve"> </w:t>
            </w:r>
            <w:r w:rsidR="009165B5" w:rsidRPr="00FB54D8">
              <w:rPr>
                <w:sz w:val="28"/>
              </w:rPr>
              <w:t>Внутренняя часть площади санитарно-защитной зоны озеленяется древесно-кустарниковыми посадками (не менее 50% площади СЗЗ).</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Санитарно-защитная зона от скотомогильника</w:t>
            </w:r>
          </w:p>
        </w:tc>
        <w:tc>
          <w:tcPr>
            <w:tcW w:w="3646" w:type="pct"/>
          </w:tcPr>
          <w:p w:rsidR="000B298D" w:rsidRDefault="000B298D" w:rsidP="00FB54D8">
            <w:pPr>
              <w:ind w:firstLine="383"/>
              <w:rPr>
                <w:sz w:val="28"/>
              </w:rPr>
            </w:pPr>
            <w:r w:rsidRPr="000B298D">
              <w:rPr>
                <w:sz w:val="28"/>
              </w:rPr>
              <w:t>В границах СЗЗ в соответствии с СанПиН 2.2.1./2.1.1.1200-03 не допускается размещать жилую застройку, зоны отдыха, территории садоводческих товариществ, коттеджную застройку, а также другие территории с нормируемыми показателями качества среды обитания.</w:t>
            </w:r>
          </w:p>
          <w:p w:rsidR="00FA59B4" w:rsidRPr="00FB54D8" w:rsidRDefault="00FA59B4" w:rsidP="00FB54D8">
            <w:pPr>
              <w:ind w:firstLine="383"/>
              <w:rPr>
                <w:sz w:val="28"/>
              </w:rPr>
            </w:pPr>
            <w:r w:rsidRPr="00FB54D8">
              <w:rPr>
                <w:sz w:val="28"/>
              </w:rPr>
              <w:t>Размещение скотомогильников (биотермических ям, биологических камер) в водоохраной, лесопарковой и заповедной зонах категорически запрещается.</w:t>
            </w:r>
          </w:p>
        </w:tc>
      </w:tr>
      <w:tr w:rsidR="00FA59B4" w:rsidRPr="00CC02EB" w:rsidTr="005B3BF8">
        <w:tc>
          <w:tcPr>
            <w:tcW w:w="1354" w:type="pct"/>
          </w:tcPr>
          <w:p w:rsidR="00FA59B4" w:rsidRDefault="00FA59B4" w:rsidP="00F72ACB">
            <w:pPr>
              <w:rPr>
                <w:sz w:val="28"/>
              </w:rPr>
            </w:pPr>
            <w:r>
              <w:rPr>
                <w:sz w:val="28"/>
              </w:rPr>
              <w:t>Санитарно-защитные зона свалок и полигонов ТБО</w:t>
            </w:r>
          </w:p>
        </w:tc>
        <w:tc>
          <w:tcPr>
            <w:tcW w:w="3646" w:type="pct"/>
          </w:tcPr>
          <w:p w:rsidR="00FA59B4" w:rsidRPr="00FB54D8" w:rsidRDefault="00FA59B4" w:rsidP="00FB54D8">
            <w:pPr>
              <w:ind w:firstLine="383"/>
              <w:rPr>
                <w:sz w:val="28"/>
              </w:rPr>
            </w:pPr>
            <w:r w:rsidRPr="00FB54D8">
              <w:rPr>
                <w:sz w:val="28"/>
              </w:rPr>
              <w:t xml:space="preserve">Не допускается размещение новых полигонов: </w:t>
            </w:r>
          </w:p>
          <w:p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rsidR="00FA59B4" w:rsidRPr="00FB54D8" w:rsidRDefault="00FA59B4" w:rsidP="00FB54D8">
            <w:pPr>
              <w:ind w:firstLine="383"/>
              <w:rPr>
                <w:sz w:val="28"/>
              </w:rPr>
            </w:pPr>
            <w:r w:rsidRPr="00FB54D8">
              <w:rPr>
                <w:sz w:val="28"/>
              </w:rPr>
              <w:t xml:space="preserve">во всех зонах охраны курортов; </w:t>
            </w:r>
          </w:p>
          <w:p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rsidR="00FA59B4" w:rsidRPr="00FB54D8" w:rsidRDefault="00FA59B4" w:rsidP="00FB54D8">
            <w:pPr>
              <w:ind w:firstLine="383"/>
              <w:rPr>
                <w:sz w:val="28"/>
              </w:rPr>
            </w:pPr>
            <w:r w:rsidRPr="00FB54D8">
              <w:rPr>
                <w:sz w:val="28"/>
              </w:rPr>
              <w:t xml:space="preserve">в местах выклинивания водоносных горизонтов; </w:t>
            </w:r>
          </w:p>
          <w:p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rsidR="00FA59B4" w:rsidRPr="00FB54D8" w:rsidRDefault="00FA59B4" w:rsidP="00FB54D8">
            <w:pPr>
              <w:ind w:firstLine="383"/>
              <w:rPr>
                <w:sz w:val="28"/>
              </w:rPr>
            </w:pPr>
            <w:r w:rsidRPr="00FB54D8">
              <w:rPr>
                <w:sz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FA59B4" w:rsidRPr="00FB54D8" w:rsidRDefault="00FA59B4" w:rsidP="00FB54D8">
            <w:pPr>
              <w:ind w:firstLine="383"/>
              <w:rPr>
                <w:sz w:val="28"/>
              </w:rPr>
            </w:pPr>
            <w:r w:rsidRPr="00FB54D8">
              <w:rPr>
                <w:sz w:val="28"/>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w:t>
            </w:r>
            <w:r w:rsidRPr="00FB54D8">
              <w:rPr>
                <w:sz w:val="28"/>
              </w:rPr>
              <w:lastRenderedPageBreak/>
              <w:t xml:space="preserve">болота глубиной более 1 м и участки с выходами грунтовых вод в виде ключей. </w:t>
            </w:r>
          </w:p>
          <w:p w:rsidR="00FA59B4" w:rsidRPr="00FB54D8" w:rsidRDefault="00FA59B4" w:rsidP="00FB54D8">
            <w:pPr>
              <w:ind w:firstLine="383"/>
              <w:rPr>
                <w:sz w:val="28"/>
              </w:rPr>
            </w:pPr>
            <w:r w:rsidRPr="00FB54D8">
              <w:rPr>
                <w:sz w:val="28"/>
              </w:rPr>
              <w:t xml:space="preserve">Полигон для твердых бытовых отходов размещается на ровной 30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FA59B4" w:rsidRPr="00FB54D8" w:rsidRDefault="00FA59B4" w:rsidP="00FB54D8">
            <w:pPr>
              <w:ind w:firstLine="383"/>
              <w:rPr>
                <w:sz w:val="28"/>
              </w:rPr>
            </w:pPr>
            <w:r w:rsidRPr="00FB54D8">
              <w:rPr>
                <w:sz w:val="28"/>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FA59B4" w:rsidRPr="00FB54D8" w:rsidRDefault="00FA59B4" w:rsidP="00FB54D8">
            <w:pPr>
              <w:ind w:firstLine="383"/>
              <w:rPr>
                <w:sz w:val="28"/>
              </w:rPr>
            </w:pPr>
            <w:r w:rsidRPr="00FB54D8">
              <w:rPr>
                <w:sz w:val="28"/>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 xml:space="preserve">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rsidTr="005B3BF8">
        <w:tc>
          <w:tcPr>
            <w:tcW w:w="1354" w:type="pct"/>
          </w:tcPr>
          <w:p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магистральных газопроводов</w:t>
            </w:r>
          </w:p>
        </w:tc>
        <w:tc>
          <w:tcPr>
            <w:tcW w:w="3646" w:type="pct"/>
          </w:tcPr>
          <w:p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rsidR="00FA59B4" w:rsidRPr="00FB54D8" w:rsidRDefault="00FA59B4" w:rsidP="00FB54D8">
            <w:pPr>
              <w:ind w:firstLine="383"/>
              <w:rPr>
                <w:sz w:val="28"/>
              </w:rPr>
            </w:pPr>
            <w:r w:rsidRPr="00FB54D8">
              <w:rPr>
                <w:sz w:val="28"/>
              </w:rPr>
              <w:t>размещать технологические постройки и сооружения;</w:t>
            </w:r>
          </w:p>
          <w:p w:rsidR="00FA59B4" w:rsidRPr="00FB54D8" w:rsidRDefault="00FA59B4" w:rsidP="00FB54D8">
            <w:pPr>
              <w:ind w:firstLine="383"/>
              <w:rPr>
                <w:sz w:val="28"/>
              </w:rPr>
            </w:pPr>
            <w:r w:rsidRPr="00FB54D8">
              <w:rPr>
                <w:sz w:val="28"/>
              </w:rPr>
              <w:lastRenderedPageBreak/>
              <w:t>выполнять проезды и переезды через трассы трубопроводов, размещать стоянки автомобильного транспорта;</w:t>
            </w:r>
          </w:p>
          <w:p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материалы, содержать скот;</w:t>
            </w:r>
          </w:p>
          <w:p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осушительные системы;</w:t>
            </w:r>
          </w:p>
          <w:p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59B4" w:rsidRPr="00FB54D8" w:rsidRDefault="00FA59B4" w:rsidP="00FB54D8">
            <w:pPr>
              <w:ind w:firstLine="383"/>
              <w:rPr>
                <w:sz w:val="28"/>
              </w:rPr>
            </w:pPr>
            <w:r w:rsidRPr="00FB54D8">
              <w:rPr>
                <w:sz w:val="28"/>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tc>
      </w:tr>
      <w:tr w:rsidR="00FA59B4" w:rsidRPr="00CC02EB" w:rsidTr="005B3BF8">
        <w:tc>
          <w:tcPr>
            <w:tcW w:w="1354" w:type="pct"/>
          </w:tcPr>
          <w:p w:rsidR="00FA59B4" w:rsidRDefault="00FA59B4" w:rsidP="00F72ACB">
            <w:pPr>
              <w:rPr>
                <w:sz w:val="28"/>
              </w:rPr>
            </w:pPr>
            <w:r w:rsidRPr="00FB54D8">
              <w:rPr>
                <w:sz w:val="28"/>
              </w:rPr>
              <w:lastRenderedPageBreak/>
              <w:t>Санитарны</w:t>
            </w:r>
            <w:r>
              <w:rPr>
                <w:sz w:val="28"/>
              </w:rPr>
              <w:t>е разрывы</w:t>
            </w:r>
            <w:r w:rsidR="001C063C">
              <w:rPr>
                <w:sz w:val="28"/>
              </w:rPr>
              <w:t xml:space="preserve"> </w:t>
            </w:r>
            <w:r w:rsidRPr="002F0EF8">
              <w:rPr>
                <w:sz w:val="28"/>
              </w:rPr>
              <w:t>воздушных линий электропередачи</w:t>
            </w:r>
          </w:p>
        </w:tc>
        <w:tc>
          <w:tcPr>
            <w:tcW w:w="3646" w:type="pct"/>
          </w:tcPr>
          <w:p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rsidR="00FA59B4" w:rsidRPr="002F0EF8" w:rsidRDefault="00FA59B4" w:rsidP="002F0EF8">
            <w:pPr>
              <w:ind w:firstLine="383"/>
              <w:rPr>
                <w:sz w:val="28"/>
              </w:rPr>
            </w:pPr>
            <w:r w:rsidRPr="002F0EF8">
              <w:rPr>
                <w:sz w:val="28"/>
              </w:rPr>
              <w:t xml:space="preserve">Не допускается размещение каких-либо объектов, не связанных с эксплуатацией </w:t>
            </w:r>
            <w:r w:rsidRPr="002F0EF8">
              <w:rPr>
                <w:sz w:val="28"/>
              </w:rPr>
              <w:lastRenderedPageBreak/>
              <w:t>электрических сетей.</w:t>
            </w:r>
          </w:p>
          <w:p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w:t>
            </w:r>
            <w:r>
              <w:rPr>
                <w:sz w:val="28"/>
              </w:rPr>
              <w:t>ых, рекреационных и прочих зон.</w:t>
            </w:r>
          </w:p>
        </w:tc>
      </w:tr>
      <w:tr w:rsidR="00FA59B4" w:rsidRPr="00CC02EB" w:rsidTr="005B3BF8">
        <w:tc>
          <w:tcPr>
            <w:tcW w:w="1354" w:type="pct"/>
          </w:tcPr>
          <w:p w:rsidR="00FA59B4" w:rsidRDefault="00FA59B4" w:rsidP="00F72ACB">
            <w:pPr>
              <w:rPr>
                <w:sz w:val="28"/>
              </w:rPr>
            </w:pPr>
            <w:r>
              <w:rPr>
                <w:sz w:val="28"/>
              </w:rPr>
              <w:lastRenderedPageBreak/>
              <w:t>Санитарно-защитные полосы водоводов</w:t>
            </w:r>
          </w:p>
        </w:tc>
        <w:tc>
          <w:tcPr>
            <w:tcW w:w="3646" w:type="pct"/>
          </w:tcPr>
          <w:p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FA59B4" w:rsidRPr="00FB54D8" w:rsidRDefault="00FA59B4" w:rsidP="004560D7">
            <w:pPr>
              <w:ind w:firstLine="383"/>
              <w:rPr>
                <w:sz w:val="28"/>
              </w:rPr>
            </w:pPr>
            <w:r w:rsidRPr="00EB32E2">
              <w:rPr>
                <w:sz w:val="28"/>
              </w:rPr>
              <w:t>Запрещена прокладка магистральных водоводов по территории промышленных и сельскохозяйственных предприятий.</w:t>
            </w:r>
          </w:p>
        </w:tc>
      </w:tr>
      <w:tr w:rsidR="00FA59B4" w:rsidRPr="00CC02EB" w:rsidTr="005B3BF8">
        <w:tc>
          <w:tcPr>
            <w:tcW w:w="1354" w:type="pct"/>
          </w:tcPr>
          <w:p w:rsidR="00FA59B4" w:rsidRDefault="00FA59B4" w:rsidP="00F72ACB">
            <w:pPr>
              <w:rPr>
                <w:sz w:val="28"/>
              </w:rPr>
            </w:pPr>
            <w:r w:rsidRPr="00EB32E2">
              <w:rPr>
                <w:sz w:val="28"/>
              </w:rPr>
              <w:t>1 пояс зоны санитарной охраны водозаборов хозяйственно-питьевого назначения</w:t>
            </w:r>
          </w:p>
        </w:tc>
        <w:tc>
          <w:tcPr>
            <w:tcW w:w="3646" w:type="pc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w:t>
            </w:r>
            <w:r w:rsidRPr="00615C75">
              <w:rPr>
                <w:rFonts w:ascii="Times New Roman" w:hAnsi="Times New Roman" w:cs="Times New Roman"/>
                <w:sz w:val="28"/>
                <w:szCs w:val="28"/>
              </w:rPr>
              <w:lastRenderedPageBreak/>
              <w:t xml:space="preserve">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rsidTr="005B3BF8">
        <w:tc>
          <w:tcPr>
            <w:tcW w:w="1354" w:type="pct"/>
          </w:tcPr>
          <w:p w:rsidR="00B118CE" w:rsidRDefault="00B118CE" w:rsidP="00F72ACB">
            <w:pPr>
              <w:rPr>
                <w:sz w:val="28"/>
              </w:rPr>
            </w:pPr>
            <w:r>
              <w:rPr>
                <w:sz w:val="28"/>
              </w:rPr>
              <w:lastRenderedPageBreak/>
              <w:t>2</w:t>
            </w:r>
            <w:r w:rsidRPr="00EB32E2">
              <w:rPr>
                <w:sz w:val="28"/>
              </w:rPr>
              <w:t xml:space="preserve"> пояс зоны санитарной охраны водозаборов хозяйственно-питьевого назначения</w:t>
            </w:r>
          </w:p>
        </w:tc>
        <w:tc>
          <w:tcPr>
            <w:tcW w:w="3646" w:type="pct"/>
            <w:vMerge w:val="restar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отходами и 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микробные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работы;</w:t>
            </w:r>
          </w:p>
          <w:p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почвенного покрова без согласования с ЦГСЭН;</w:t>
            </w:r>
          </w:p>
          <w:p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lastRenderedPageBreak/>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воды источника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реконструкции. Допускаются только рубки ухода и санитарные рубки леса.</w:t>
            </w:r>
          </w:p>
          <w:p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rsidTr="005B3BF8">
        <w:tc>
          <w:tcPr>
            <w:tcW w:w="1354" w:type="pct"/>
          </w:tcPr>
          <w:p w:rsidR="00B118CE" w:rsidRDefault="00B118CE" w:rsidP="00F72ACB">
            <w:pPr>
              <w:rPr>
                <w:sz w:val="28"/>
              </w:rPr>
            </w:pPr>
            <w:r>
              <w:rPr>
                <w:sz w:val="28"/>
              </w:rPr>
              <w:t>3</w:t>
            </w:r>
            <w:r w:rsidRPr="00EB32E2">
              <w:rPr>
                <w:sz w:val="28"/>
              </w:rPr>
              <w:t xml:space="preserve"> пояс зоны санитарной охраны водозаборов хозяйственно-питьевого назначения</w:t>
            </w:r>
          </w:p>
        </w:tc>
        <w:tc>
          <w:tcPr>
            <w:tcW w:w="3646" w:type="pct"/>
            <w:vMerge/>
          </w:tcPr>
          <w:p w:rsidR="00B118CE" w:rsidRPr="00EB32E2" w:rsidRDefault="00B118CE" w:rsidP="00D4790D">
            <w:pPr>
              <w:ind w:firstLine="383"/>
              <w:rPr>
                <w:sz w:val="28"/>
              </w:rPr>
            </w:pPr>
          </w:p>
        </w:tc>
      </w:tr>
      <w:tr w:rsidR="00FA59B4" w:rsidRPr="00CC02EB" w:rsidTr="005B3BF8">
        <w:tc>
          <w:tcPr>
            <w:tcW w:w="1354" w:type="pct"/>
          </w:tcPr>
          <w:p w:rsidR="00FA59B4" w:rsidRDefault="00FA59B4" w:rsidP="002E7AB3">
            <w:pPr>
              <w:rPr>
                <w:sz w:val="28"/>
              </w:rPr>
            </w:pPr>
            <w:r>
              <w:rPr>
                <w:sz w:val="28"/>
              </w:rPr>
              <w:lastRenderedPageBreak/>
              <w:t>П</w:t>
            </w:r>
            <w:r w:rsidRPr="002E7AB3">
              <w:rPr>
                <w:sz w:val="28"/>
              </w:rPr>
              <w:t xml:space="preserve">рибрежная защитная полоса водотоков и водоемов </w:t>
            </w:r>
          </w:p>
        </w:tc>
        <w:tc>
          <w:tcPr>
            <w:tcW w:w="3646" w:type="pct"/>
          </w:tcPr>
          <w:p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FA59B4" w:rsidRPr="00F83C67" w:rsidRDefault="00FA59B4" w:rsidP="00F83C67">
            <w:pPr>
              <w:ind w:firstLine="383"/>
              <w:rPr>
                <w:sz w:val="28"/>
              </w:rPr>
            </w:pPr>
            <w:r w:rsidRPr="00F83C67">
              <w:rPr>
                <w:sz w:val="28"/>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лагерей.</w:t>
            </w:r>
          </w:p>
          <w:p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w:t>
            </w:r>
            <w:r>
              <w:rPr>
                <w:sz w:val="28"/>
              </w:rPr>
              <w:t>екты.</w:t>
            </w:r>
          </w:p>
          <w:p w:rsidR="00FA59B4" w:rsidRPr="00F83C67" w:rsidRDefault="00FA59B4" w:rsidP="00F83C67">
            <w:pPr>
              <w:ind w:firstLine="383"/>
              <w:rPr>
                <w:sz w:val="28"/>
              </w:rPr>
            </w:pPr>
            <w:r w:rsidRPr="00F83C67">
              <w:rPr>
                <w:sz w:val="28"/>
              </w:rPr>
              <w:t xml:space="preserve">Размещение </w:t>
            </w:r>
            <w:r w:rsidRPr="00E2316E">
              <w:rPr>
                <w:sz w:val="28"/>
              </w:rPr>
              <w:t xml:space="preserve">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w:t>
            </w:r>
            <w:r w:rsidR="00225464" w:rsidRPr="00E2316E">
              <w:rPr>
                <w:sz w:val="28"/>
              </w:rPr>
              <w:t>охраны окружающей среды и природных ресурсов Республики Северная Осетия-Алания</w:t>
            </w:r>
            <w:r w:rsidRPr="00E2316E">
              <w:rPr>
                <w:sz w:val="28"/>
              </w:rPr>
              <w:t>. Число</w:t>
            </w:r>
            <w:r w:rsidRPr="00F83C67">
              <w:rPr>
                <w:sz w:val="28"/>
              </w:rPr>
              <w:t xml:space="preserve"> и протяженность примыканий площадок предприятий к водным объектам должны быть минимальными.</w:t>
            </w:r>
            <w:r w:rsidR="00225464">
              <w:rPr>
                <w:sz w:val="28"/>
              </w:rPr>
              <w:t xml:space="preserve"> </w:t>
            </w:r>
            <w:r w:rsidRPr="00F83C67">
              <w:rPr>
                <w:sz w:val="28"/>
              </w:rPr>
              <w:t xml:space="preserve">При размещении производственных зон на прибрежных участках рек или </w:t>
            </w:r>
            <w:r w:rsidRPr="00F83C67">
              <w:rPr>
                <w:sz w:val="28"/>
              </w:rPr>
              <w:lastRenderedPageBreak/>
              <w:t>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A59B4" w:rsidRPr="00F83C67" w:rsidRDefault="00FA59B4" w:rsidP="00F83C67">
            <w:pPr>
              <w:ind w:firstLine="383"/>
              <w:rPr>
                <w:sz w:val="28"/>
              </w:rPr>
            </w:pPr>
            <w:r w:rsidRPr="00F83C67">
              <w:rPr>
                <w:sz w:val="28"/>
              </w:rPr>
              <w:t xml:space="preserve">Размещение на прибрежных участках водных объектов складов минеральных удобрений, </w:t>
            </w:r>
            <w:r w:rsidRPr="00E542C3">
              <w:rPr>
                <w:sz w:val="28"/>
              </w:rPr>
              <w:t xml:space="preserve">химических средств защиты растений, животноводческих и птицеводческих и других сельскохозяйственных предприятий запрещается.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ресурсов Республики Северная Осетия-Алания</w:t>
            </w:r>
          </w:p>
        </w:tc>
      </w:tr>
      <w:tr w:rsidR="00FA59B4" w:rsidRPr="00CC02EB" w:rsidTr="005B3BF8">
        <w:tc>
          <w:tcPr>
            <w:tcW w:w="1354" w:type="pct"/>
          </w:tcPr>
          <w:p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растений;</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2276FB">
              <w:rPr>
                <w:rFonts w:ascii="Times New Roman" w:hAnsi="Times New Roman" w:cs="Times New Roman"/>
                <w:sz w:val="28"/>
                <w:szCs w:val="28"/>
              </w:rPr>
              <w:lastRenderedPageBreak/>
              <w:t>оборудованных местах, имеющих твердое покрытие.</w:t>
            </w:r>
          </w:p>
          <w:p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FA59B4" w:rsidRPr="00F83C67" w:rsidRDefault="00FA59B4" w:rsidP="00F83C67">
            <w:pPr>
              <w:ind w:firstLine="383"/>
              <w:rPr>
                <w:sz w:val="28"/>
              </w:rPr>
            </w:pPr>
            <w:r w:rsidRPr="00F83C67">
              <w:rPr>
                <w:sz w:val="28"/>
              </w:rP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rsidR="00615C75" w:rsidRPr="00F83C67" w:rsidRDefault="00615C75" w:rsidP="00615C75">
            <w:pPr>
              <w:ind w:firstLine="383"/>
              <w:rPr>
                <w:sz w:val="28"/>
              </w:rPr>
            </w:pPr>
            <w:r w:rsidRPr="00F83C67">
              <w:rPr>
                <w:sz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rsidTr="005B3BF8">
        <w:tc>
          <w:tcPr>
            <w:tcW w:w="1354" w:type="pct"/>
          </w:tcPr>
          <w:p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rsidR="00FA59B4" w:rsidRPr="00F83C67" w:rsidRDefault="00FA59B4" w:rsidP="00F83C67">
            <w:pPr>
              <w:ind w:firstLine="383"/>
              <w:rPr>
                <w:sz w:val="28"/>
              </w:rPr>
            </w:pPr>
            <w:r w:rsidRPr="00F83C67">
              <w:rPr>
                <w:sz w:val="28"/>
              </w:rPr>
              <w:t xml:space="preserve">Для использования территорий под жилую, общественную застройку необходимо строительство дренажных систем с нормой осушения 2 м, организация и очистка поверхностного стока. </w:t>
            </w:r>
          </w:p>
          <w:p w:rsidR="00FA59B4" w:rsidRPr="00F83C67" w:rsidRDefault="00FA59B4" w:rsidP="00F83C67">
            <w:pPr>
              <w:ind w:firstLine="383"/>
              <w:rPr>
                <w:sz w:val="28"/>
              </w:rPr>
            </w:pPr>
            <w:bookmarkStart w:id="154" w:name="_Toc245636606"/>
            <w:bookmarkStart w:id="155" w:name="_Toc245717234"/>
            <w:r w:rsidRPr="00F83C67">
              <w:rPr>
                <w:sz w:val="28"/>
              </w:rPr>
              <w:t xml:space="preserve">Для использования территорий производственного назначения необходимо </w:t>
            </w:r>
            <w:bookmarkEnd w:id="154"/>
            <w:r w:rsidRPr="00F83C67">
              <w:rPr>
                <w:sz w:val="28"/>
              </w:rPr>
              <w:t>строительство дренажных систем с нормой осушения 5 м; организация и очистка поверхностного стока.</w:t>
            </w:r>
            <w:bookmarkEnd w:id="155"/>
          </w:p>
          <w:p w:rsidR="003B385B" w:rsidRPr="00EB32E2" w:rsidRDefault="00FA59B4" w:rsidP="003B385B">
            <w:pPr>
              <w:ind w:firstLine="383"/>
              <w:rPr>
                <w:sz w:val="28"/>
              </w:rPr>
            </w:pPr>
            <w:bookmarkStart w:id="156" w:name="_Toc245636607"/>
            <w:bookmarkStart w:id="157" w:name="_Toc245717235"/>
            <w:r w:rsidRPr="00F83C67">
              <w:rPr>
                <w:sz w:val="28"/>
              </w:rPr>
              <w:t xml:space="preserve">Для использования территорий рекреационного назначения необходимо </w:t>
            </w:r>
            <w:bookmarkEnd w:id="156"/>
            <w:r w:rsidRPr="00F83C67">
              <w:rPr>
                <w:sz w:val="28"/>
              </w:rPr>
              <w:t>строительство дренажных систем с нормой осушения 1 м, организация и очистка поверхностного стока.</w:t>
            </w:r>
            <w:bookmarkEnd w:id="157"/>
          </w:p>
        </w:tc>
      </w:tr>
      <w:tr w:rsidR="003C5E3D" w:rsidRPr="00CC02EB" w:rsidTr="005B3BF8">
        <w:tc>
          <w:tcPr>
            <w:tcW w:w="1354" w:type="pct"/>
          </w:tcPr>
          <w:p w:rsidR="003C5E3D" w:rsidRPr="00F83C67" w:rsidRDefault="003C5E3D" w:rsidP="00F72ACB">
            <w:pPr>
              <w:rPr>
                <w:sz w:val="28"/>
              </w:rPr>
            </w:pPr>
            <w:r>
              <w:rPr>
                <w:sz w:val="28"/>
              </w:rPr>
              <w:t>Санитарно-защитные зоны предприятий</w:t>
            </w:r>
          </w:p>
        </w:tc>
        <w:tc>
          <w:tcPr>
            <w:tcW w:w="3646" w:type="pct"/>
          </w:tcPr>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r w:rsidRPr="00615C75">
              <w:rPr>
                <w:rFonts w:ascii="Times New Roman" w:hAnsi="Times New Roman" w:cs="Times New Roman"/>
                <w:sz w:val="28"/>
                <w:szCs w:val="28"/>
              </w:rPr>
              <w:lastRenderedPageBreak/>
              <w:t>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Допускается размещать в границах санитарно-защитной зоны промышленного объекта или производства:</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опто</w:t>
            </w:r>
            <w:r w:rsidRPr="00615C75">
              <w:rPr>
                <w:rFonts w:ascii="Times New Roman" w:hAnsi="Times New Roman" w:cs="Times New Roman"/>
                <w:sz w:val="28"/>
                <w:szCs w:val="28"/>
              </w:rPr>
              <w:lastRenderedPageBreak/>
              <w:t>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w:t>
            </w:r>
            <w:r>
              <w:rPr>
                <w:rFonts w:ascii="Times New Roman" w:hAnsi="Times New Roman" w:cs="Times New Roman"/>
                <w:sz w:val="28"/>
                <w:szCs w:val="28"/>
              </w:rPr>
              <w:t>у обитания и здоровье человека.</w:t>
            </w:r>
          </w:p>
        </w:tc>
      </w:tr>
      <w:tr w:rsidR="00D140D5" w:rsidRPr="00CC02EB" w:rsidTr="005B3BF8">
        <w:tc>
          <w:tcPr>
            <w:tcW w:w="1354" w:type="pct"/>
          </w:tcPr>
          <w:p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w:t>
            </w:r>
            <w:r>
              <w:rPr>
                <w:rFonts w:ascii="Times New Roman" w:hAnsi="Times New Roman" w:cs="Times New Roman"/>
                <w:sz w:val="28"/>
                <w:szCs w:val="28"/>
              </w:rPr>
              <w:t>па к ним.</w:t>
            </w:r>
          </w:p>
          <w:p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w:t>
            </w:r>
            <w:r>
              <w:rPr>
                <w:rFonts w:ascii="Times New Roman" w:hAnsi="Times New Roman" w:cs="Times New Roman"/>
                <w:sz w:val="28"/>
                <w:szCs w:val="28"/>
              </w:rPr>
              <w:lastRenderedPageBreak/>
              <w:t xml:space="preserve">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rsidTr="005B3BF8">
        <w:tc>
          <w:tcPr>
            <w:tcW w:w="1354" w:type="pct"/>
          </w:tcPr>
          <w:p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электросетевого хозяйства</w:t>
            </w:r>
          </w:p>
        </w:tc>
        <w:tc>
          <w:tcPr>
            <w:tcW w:w="3646" w:type="pct"/>
          </w:tcPr>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капитальный ремонт, реконструкция или снос зданий и сооружений;</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w:t>
            </w:r>
            <w:r w:rsidRPr="00615C75">
              <w:rPr>
                <w:rFonts w:ascii="Times New Roman" w:hAnsi="Times New Roman" w:cs="Times New Roman"/>
                <w:sz w:val="28"/>
                <w:szCs w:val="28"/>
              </w:rPr>
              <w:lastRenderedPageBreak/>
              <w:t xml:space="preserve">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rsidTr="005B3BF8">
        <w:tc>
          <w:tcPr>
            <w:tcW w:w="1354" w:type="pct"/>
          </w:tcPr>
          <w:p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Зона затопления паводком 1% обеспеченности</w:t>
            </w:r>
          </w:p>
        </w:tc>
        <w:tc>
          <w:tcPr>
            <w:tcW w:w="3646" w:type="pct"/>
          </w:tcPr>
          <w:p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объектов капитального строительства, архитектурно-строительное проектирование, строи</w:t>
            </w:r>
            <w:r w:rsidRPr="003B385B">
              <w:rPr>
                <w:rFonts w:ascii="Times New Roman" w:hAnsi="Times New Roman" w:cs="Times New Roman"/>
                <w:sz w:val="28"/>
                <w:szCs w:val="28"/>
              </w:rPr>
              <w:lastRenderedPageBreak/>
              <w:t>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 xml:space="preserve">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 </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rsidR="003B385B" w:rsidRPr="003B385B" w:rsidRDefault="003B385B" w:rsidP="00662696">
            <w:pPr>
              <w:pStyle w:val="affff1"/>
            </w:pPr>
            <w:r w:rsidRPr="003B385B">
              <w:t>-</w:t>
            </w:r>
            <w:r w:rsidRPr="003B385B">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наивысшего уровня воды повторяемостью:</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застройке жилыми и общественными зданиями;</w:t>
            </w:r>
          </w:p>
          <w:p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сооружений.</w:t>
            </w:r>
          </w:p>
        </w:tc>
      </w:tr>
    </w:tbl>
    <w:p w:rsidR="007D0B79" w:rsidRDefault="007D0B79" w:rsidP="00F72ACB">
      <w:pPr>
        <w:sectPr w:rsidR="007D0B79" w:rsidSect="007D0B79">
          <w:pgSz w:w="16838" w:h="11906" w:orient="landscape"/>
          <w:pgMar w:top="1701" w:right="1134" w:bottom="851" w:left="1134" w:header="709" w:footer="709" w:gutter="0"/>
          <w:cols w:space="708"/>
          <w:docGrid w:linePitch="360"/>
        </w:sectPr>
      </w:pPr>
    </w:p>
    <w:p w:rsidR="002519F3" w:rsidRPr="0011018F" w:rsidRDefault="002519F3" w:rsidP="002519F3">
      <w:pPr>
        <w:pStyle w:val="affff1"/>
      </w:pPr>
      <w:bookmarkStart w:id="158" w:name="_Toc371321940"/>
      <w:bookmarkStart w:id="159" w:name="_Toc401216183"/>
      <w:r w:rsidRPr="0011018F">
        <w:lastRenderedPageBreak/>
        <w:t>ПРИЛОЖЕНИЯ</w:t>
      </w:r>
      <w:bookmarkEnd w:id="158"/>
      <w:bookmarkEnd w:id="159"/>
    </w:p>
    <w:p w:rsidR="002519F3" w:rsidRPr="0011018F" w:rsidRDefault="002519F3" w:rsidP="002519F3">
      <w:pPr>
        <w:widowControl w:val="0"/>
        <w:rPr>
          <w:b/>
        </w:rPr>
      </w:pPr>
    </w:p>
    <w:p w:rsidR="002519F3" w:rsidRPr="0011018F" w:rsidRDefault="002519F3" w:rsidP="002519F3">
      <w:pPr>
        <w:widowControl w:val="0"/>
        <w:tabs>
          <w:tab w:val="num" w:pos="360"/>
          <w:tab w:val="left" w:pos="1260"/>
        </w:tabs>
        <w:ind w:firstLine="567"/>
        <w:jc w:val="both"/>
        <w:rPr>
          <w:i/>
          <w:sz w:val="28"/>
        </w:rPr>
      </w:pPr>
      <w:bookmarkStart w:id="160" w:name="_Toc331443262"/>
      <w:r w:rsidRPr="0011018F">
        <w:rPr>
          <w:i/>
          <w:sz w:val="28"/>
        </w:rPr>
        <w:t>Рекомендуемые формы документов, прилагаемые к настоящим Правилам</w:t>
      </w:r>
      <w:bookmarkEnd w:id="160"/>
    </w:p>
    <w:p w:rsidR="002519F3" w:rsidRPr="0011018F" w:rsidRDefault="002519F3" w:rsidP="002519F3">
      <w:pPr>
        <w:widowControl w:val="0"/>
        <w:tabs>
          <w:tab w:val="num" w:pos="360"/>
          <w:tab w:val="left" w:pos="1260"/>
        </w:tabs>
        <w:ind w:firstLine="567"/>
        <w:jc w:val="both"/>
        <w:rPr>
          <w:sz w:val="28"/>
        </w:rPr>
      </w:pPr>
    </w:p>
    <w:p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утверждении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реконструированного, отремонтированного объекта капитального строительства проектной документации;</w:t>
      </w:r>
    </w:p>
    <w:p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разрешенного строительства, реконструкции объекта капитального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использования земельного участка (объекта капитального строительства) из числа основных и вспомогательных на другой вид такого использования</w:t>
      </w:r>
    </w:p>
    <w:p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tabs>
          <w:tab w:val="num" w:pos="360"/>
          <w:tab w:val="left" w:pos="1260"/>
        </w:tabs>
        <w:ind w:firstLine="567"/>
      </w:pPr>
    </w:p>
    <w:p w:rsidR="002519F3" w:rsidRPr="0011018F" w:rsidRDefault="002519F3" w:rsidP="002519F3">
      <w:pPr>
        <w:widowControl w:val="0"/>
        <w:tabs>
          <w:tab w:val="left" w:pos="6900"/>
        </w:tabs>
      </w:pPr>
    </w:p>
    <w:p w:rsidR="002519F3" w:rsidRPr="0011018F" w:rsidRDefault="002519F3" w:rsidP="002519F3">
      <w:pPr>
        <w:widowControl w:val="0"/>
        <w:tabs>
          <w:tab w:val="left" w:pos="6900"/>
        </w:tabs>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tabs>
          <w:tab w:val="left" w:pos="8110"/>
        </w:tabs>
      </w:pPr>
      <w:r w:rsidRPr="0011018F">
        <w:tab/>
      </w:r>
    </w:p>
    <w:p w:rsidR="002519F3" w:rsidRPr="0011018F" w:rsidRDefault="002519F3" w:rsidP="002519F3">
      <w:pPr>
        <w:widowControl w:val="0"/>
      </w:pPr>
    </w:p>
    <w:p w:rsidR="002519F3" w:rsidRPr="0011018F" w:rsidRDefault="002519F3" w:rsidP="002519F3">
      <w:pPr>
        <w:spacing w:after="200" w:line="276" w:lineRule="auto"/>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rsidR="002519F3" w:rsidRPr="0011018F" w:rsidRDefault="002519F3" w:rsidP="002519F3">
      <w:pPr>
        <w:widowControl w:val="0"/>
        <w:tabs>
          <w:tab w:val="num" w:pos="360"/>
          <w:tab w:val="left" w:pos="1260"/>
        </w:tabs>
        <w:ind w:firstLine="567"/>
        <w:jc w:val="center"/>
      </w:pPr>
      <w:r w:rsidRPr="0011018F">
        <w:t>ПОСТАНОВЛЕНИЕ</w:t>
      </w:r>
    </w:p>
    <w:p w:rsidR="002519F3" w:rsidRPr="0011018F" w:rsidRDefault="002519F3" w:rsidP="002519F3">
      <w:pPr>
        <w:widowControl w:val="0"/>
        <w:tabs>
          <w:tab w:val="num" w:pos="360"/>
          <w:tab w:val="left" w:pos="1260"/>
        </w:tabs>
        <w:ind w:firstLine="567"/>
        <w:jc w:val="center"/>
      </w:pPr>
      <w:r w:rsidRPr="0011018F">
        <w:t xml:space="preserve">ГЛАВЫ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rsidR="002519F3" w:rsidRPr="0011018F" w:rsidRDefault="002519F3" w:rsidP="002519F3">
      <w:pPr>
        <w:widowControl w:val="0"/>
        <w:tabs>
          <w:tab w:val="num" w:pos="360"/>
          <w:tab w:val="left" w:pos="1260"/>
        </w:tabs>
        <w:ind w:firstLine="567"/>
        <w:jc w:val="center"/>
      </w:pPr>
      <w:r w:rsidRPr="0011018F">
        <w:t>______________________________________________________</w:t>
      </w:r>
    </w:p>
    <w:p w:rsidR="002519F3" w:rsidRPr="0011018F" w:rsidRDefault="002519F3" w:rsidP="002519F3">
      <w:pPr>
        <w:widowControl w:val="0"/>
        <w:tabs>
          <w:tab w:val="num" w:pos="360"/>
          <w:tab w:val="left" w:pos="1260"/>
        </w:tabs>
        <w:ind w:firstLine="567"/>
        <w:jc w:val="center"/>
      </w:pPr>
    </w:p>
    <w:p w:rsidR="002519F3" w:rsidRPr="0011018F" w:rsidRDefault="002519F3" w:rsidP="002519F3"/>
    <w:p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t xml:space="preserve">     </w:t>
      </w:r>
      <w:r w:rsidRPr="0011018F">
        <w:tab/>
        <w:t>№_______</w:t>
      </w:r>
    </w:p>
    <w:p w:rsidR="002519F3" w:rsidRPr="0011018F" w:rsidRDefault="002519F3" w:rsidP="002519F3">
      <w:pPr>
        <w:jc w:val="both"/>
      </w:pPr>
    </w:p>
    <w:p w:rsidR="002519F3" w:rsidRPr="0011018F" w:rsidRDefault="002519F3" w:rsidP="002519F3">
      <w:r w:rsidRPr="0011018F">
        <w:t xml:space="preserve">О подготовке проекта   </w:t>
      </w:r>
    </w:p>
    <w:p w:rsidR="002519F3" w:rsidRPr="0011018F" w:rsidRDefault="002519F3" w:rsidP="002519F3">
      <w:r w:rsidRPr="0011018F">
        <w:t xml:space="preserve">«Правила землепользования и застройки» </w:t>
      </w:r>
    </w:p>
    <w:p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 w:rsidR="002519F3" w:rsidRPr="0011018F" w:rsidRDefault="002519F3" w:rsidP="002519F3"/>
    <w:p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 xml:space="preserve">и определения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населения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транспортной и социальной инфраструктур, сохранения объектов историко-культурного наследия и особо охраняемых природных территорий, экологического и санитарного благополучия</w:t>
      </w:r>
    </w:p>
    <w:p w:rsidR="002519F3" w:rsidRPr="0011018F" w:rsidRDefault="002519F3" w:rsidP="002519F3"/>
    <w:p w:rsidR="002519F3" w:rsidRPr="0011018F" w:rsidRDefault="002519F3" w:rsidP="002519F3">
      <w:pPr>
        <w:jc w:val="center"/>
      </w:pPr>
      <w:r w:rsidRPr="0011018F">
        <w:t>ПОСТАНОВЛЯЮ:</w:t>
      </w:r>
    </w:p>
    <w:p w:rsidR="002519F3" w:rsidRPr="0011018F" w:rsidRDefault="002519F3" w:rsidP="002519F3"/>
    <w:p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rPr>
          <w:color w:val="000000"/>
        </w:rPr>
      </w:pPr>
      <w:r w:rsidRPr="0011018F">
        <w:rPr>
          <w:color w:val="000000"/>
        </w:rPr>
        <w:t xml:space="preserve">2.Утвердить состав Комиссии по подготовке проекта Правил землепользования и застройки в составе: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rsidR="002519F3" w:rsidRPr="0011018F" w:rsidRDefault="002519F3" w:rsidP="002519F3">
      <w:pPr>
        <w:autoSpaceDE w:val="0"/>
        <w:autoSpaceDN w:val="0"/>
        <w:adjustRightInd w:val="0"/>
        <w:rPr>
          <w:color w:val="000000"/>
        </w:rPr>
      </w:pPr>
      <w:r w:rsidRPr="0011018F">
        <w:rPr>
          <w:color w:val="000000"/>
        </w:rPr>
        <w:t xml:space="preserve">3. Утвердить Порядок деятельности Комиссии по подготовке проекта Правил землепользования и застройки согласно приложению. </w:t>
      </w:r>
    </w:p>
    <w:p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5A541A">
        <w:rPr>
          <w:color w:val="000000"/>
        </w:rPr>
        <w:t>АМС</w:t>
      </w:r>
      <w:r w:rsidRPr="0011018F">
        <w:rPr>
          <w:color w:val="000000"/>
        </w:rPr>
        <w:t xml:space="preserve"> </w:t>
      </w:r>
      <w:r>
        <w:rPr>
          <w:color w:val="000000"/>
        </w:rPr>
        <w:t>сельского поселения</w:t>
      </w:r>
      <w:r w:rsidRPr="0011018F">
        <w:rPr>
          <w:color w:val="000000"/>
        </w:rPr>
        <w:t xml:space="preserve">. </w:t>
      </w: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обнародования.</w:t>
      </w:r>
    </w:p>
    <w:p w:rsidR="002519F3" w:rsidRPr="0011018F" w:rsidRDefault="002519F3" w:rsidP="002519F3">
      <w:pPr>
        <w:ind w:firstLine="708"/>
      </w:pPr>
      <w:r w:rsidRPr="0011018F">
        <w:t>Контроль за выполнением настоящего Постановления оставляю за собой.</w:t>
      </w:r>
    </w:p>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t xml:space="preserve">           </w:t>
      </w:r>
      <w:r w:rsidRPr="0011018F">
        <w:tab/>
      </w:r>
      <w:r w:rsidRPr="0011018F">
        <w:tab/>
      </w:r>
      <w:r w:rsidRPr="0011018F">
        <w:tab/>
      </w:r>
      <w:r w:rsidRPr="0011018F">
        <w:tab/>
      </w:r>
      <w:r w:rsidRPr="0011018F">
        <w:rPr>
          <w:color w:val="BFBFBF" w:themeColor="background1" w:themeShade="BF"/>
        </w:rPr>
        <w:t>[И.О. Фамилия]</w:t>
      </w: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 w:rsidR="002519F3" w:rsidRPr="0011018F" w:rsidRDefault="002519F3" w:rsidP="002519F3">
      <w:pPr>
        <w:autoSpaceDE w:val="0"/>
        <w:autoSpaceDN w:val="0"/>
        <w:adjustRightInd w:val="0"/>
      </w:pPr>
    </w:p>
    <w:p w:rsidR="002519F3" w:rsidRPr="0011018F" w:rsidRDefault="002519F3" w:rsidP="002519F3">
      <w:pPr>
        <w:autoSpaceDE w:val="0"/>
        <w:autoSpaceDN w:val="0"/>
        <w:adjustRightInd w:val="0"/>
      </w:pPr>
    </w:p>
    <w:p w:rsidR="002519F3" w:rsidRPr="0011018F" w:rsidRDefault="002519F3" w:rsidP="002519F3">
      <w:pPr>
        <w:spacing w:after="200" w:line="276" w:lineRule="auto"/>
        <w:rPr>
          <w:color w:val="000000"/>
        </w:rPr>
      </w:pPr>
      <w:r w:rsidRPr="0011018F">
        <w:rPr>
          <w:color w:val="000000"/>
        </w:rPr>
        <w:br w:type="page"/>
      </w:r>
    </w:p>
    <w:p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5A541A">
        <w:rPr>
          <w:color w:val="000000"/>
        </w:rPr>
        <w:t>АМС</w:t>
      </w:r>
    </w:p>
    <w:p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jc w:val="right"/>
        <w:rPr>
          <w:color w:val="000000"/>
        </w:rPr>
      </w:pPr>
      <w:r w:rsidRPr="0011018F">
        <w:rPr>
          <w:color w:val="000000"/>
        </w:rPr>
        <w:t xml:space="preserve">от ___.___._____         № _____ </w:t>
      </w: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Pr>
        <w:autoSpaceDE w:val="0"/>
        <w:autoSpaceDN w:val="0"/>
        <w:adjustRightInd w:val="0"/>
        <w:jc w:val="center"/>
        <w:rPr>
          <w:b/>
          <w:color w:val="000000"/>
        </w:rPr>
      </w:pPr>
      <w:r w:rsidRPr="0011018F">
        <w:rPr>
          <w:b/>
          <w:bCs/>
          <w:color w:val="000000"/>
        </w:rPr>
        <w:t>ПОРЯДОК</w:t>
      </w:r>
    </w:p>
    <w:p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(далее – Комиссия). </w:t>
      </w:r>
    </w:p>
    <w:p w:rsidR="002519F3" w:rsidRPr="0011018F" w:rsidRDefault="002519F3" w:rsidP="002519F3">
      <w:pPr>
        <w:autoSpaceDE w:val="0"/>
        <w:autoSpaceDN w:val="0"/>
        <w:adjustRightInd w:val="0"/>
        <w:jc w:val="both"/>
        <w:rPr>
          <w:color w:val="000000"/>
        </w:rPr>
      </w:pPr>
      <w:r w:rsidRPr="0011018F">
        <w:rPr>
          <w:color w:val="000000"/>
        </w:rPr>
        <w:t xml:space="preserve">1.2. Комиссия создается в целях подготовки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rsidR="002519F3" w:rsidRPr="0011018F" w:rsidRDefault="002519F3" w:rsidP="002519F3">
      <w:pPr>
        <w:autoSpaceDE w:val="0"/>
        <w:autoSpaceDN w:val="0"/>
        <w:adjustRightInd w:val="0"/>
        <w:jc w:val="both"/>
        <w:rPr>
          <w:color w:val="000000"/>
        </w:rPr>
      </w:pPr>
      <w:r w:rsidRPr="0011018F">
        <w:rPr>
          <w:color w:val="000000"/>
        </w:rPr>
        <w:t xml:space="preserve">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Российской Федерации, региональным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настоящим Положением. </w:t>
      </w:r>
    </w:p>
    <w:p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rsidR="002519F3" w:rsidRPr="0011018F" w:rsidRDefault="002519F3" w:rsidP="002519F3">
      <w:pPr>
        <w:autoSpaceDE w:val="0"/>
        <w:autoSpaceDN w:val="0"/>
        <w:adjustRightInd w:val="0"/>
        <w:jc w:val="both"/>
        <w:rPr>
          <w:color w:val="000000"/>
        </w:rPr>
      </w:pPr>
      <w:r w:rsidRPr="0011018F">
        <w:rPr>
          <w:color w:val="000000"/>
        </w:rPr>
        <w:t xml:space="preserve">2.1.2. Координация взаимодействия структур (в том числе подрядчиков) в целях подготовки проекта. </w:t>
      </w:r>
    </w:p>
    <w:p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2.1.4. Организация проведения публичных слушаний по проекту Правил землепользования и застройки, подготовка заключения по результатам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2.1.5. Обеспечение гласности при подготовке решений по проекту Правил землепользования и застройки, опубликование результатов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rsidR="002519F3" w:rsidRPr="0011018F" w:rsidRDefault="002519F3" w:rsidP="002519F3">
      <w:pPr>
        <w:autoSpaceDE w:val="0"/>
        <w:autoSpaceDN w:val="0"/>
        <w:adjustRightInd w:val="0"/>
        <w:jc w:val="both"/>
        <w:rPr>
          <w:color w:val="000000"/>
        </w:rPr>
      </w:pPr>
      <w:r w:rsidRPr="0011018F">
        <w:rPr>
          <w:color w:val="000000"/>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регионального законодательства в области градостроительства; </w:t>
      </w:r>
    </w:p>
    <w:p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2D2F1F">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региона, органом местного самоуправления </w:t>
      </w:r>
      <w:r w:rsidR="002D2F1F">
        <w:rPr>
          <w:color w:val="000000"/>
        </w:rPr>
        <w:t>Пригородного</w:t>
      </w:r>
      <w:r>
        <w:rPr>
          <w:color w:val="000000"/>
        </w:rPr>
        <w:t xml:space="preserve"> района</w:t>
      </w:r>
      <w:r w:rsidRPr="0011018F">
        <w:rPr>
          <w:color w:val="000000"/>
        </w:rPr>
        <w:t xml:space="preserve"> и организациями по вопросам, находящимся в ведении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rsidR="002519F3" w:rsidRPr="0011018F" w:rsidRDefault="002519F3" w:rsidP="002519F3">
      <w:pPr>
        <w:autoSpaceDE w:val="0"/>
        <w:autoSpaceDN w:val="0"/>
        <w:adjustRightInd w:val="0"/>
        <w:jc w:val="both"/>
        <w:rPr>
          <w:color w:val="000000"/>
        </w:rPr>
      </w:pPr>
      <w:r w:rsidRPr="0011018F">
        <w:rPr>
          <w:color w:val="000000"/>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2519F3" w:rsidRPr="0011018F" w:rsidRDefault="002519F3" w:rsidP="002519F3">
      <w:pPr>
        <w:autoSpaceDE w:val="0"/>
        <w:autoSpaceDN w:val="0"/>
        <w:adjustRightInd w:val="0"/>
        <w:jc w:val="both"/>
        <w:rPr>
          <w:color w:val="000000"/>
        </w:rPr>
      </w:pPr>
      <w:r w:rsidRPr="0011018F">
        <w:rPr>
          <w:color w:val="000000"/>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rsidR="002519F3" w:rsidRPr="0011018F" w:rsidRDefault="002519F3" w:rsidP="002519F3">
      <w:pPr>
        <w:autoSpaceDE w:val="0"/>
        <w:autoSpaceDN w:val="0"/>
        <w:adjustRightInd w:val="0"/>
        <w:jc w:val="both"/>
        <w:rPr>
          <w:color w:val="000000"/>
        </w:rPr>
      </w:pPr>
      <w:r w:rsidRPr="0011018F">
        <w:rPr>
          <w:color w:val="000000"/>
        </w:rPr>
        <w:t xml:space="preserve">2.3.9. Привлекает других специалистов для разъяснения вопросов, рассматриваемых членами комиссии при разработке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2519F3" w:rsidRPr="0011018F" w:rsidRDefault="002519F3" w:rsidP="002519F3">
      <w:pPr>
        <w:autoSpaceDE w:val="0"/>
        <w:autoSpaceDN w:val="0"/>
        <w:adjustRightInd w:val="0"/>
        <w:jc w:val="both"/>
        <w:rPr>
          <w:color w:val="000000"/>
        </w:rPr>
      </w:pPr>
      <w:r w:rsidRPr="0011018F">
        <w:rPr>
          <w:color w:val="000000"/>
        </w:rPr>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rsidR="002519F3" w:rsidRPr="0011018F" w:rsidRDefault="002519F3" w:rsidP="002519F3">
      <w:pPr>
        <w:autoSpaceDE w:val="0"/>
        <w:autoSpaceDN w:val="0"/>
        <w:adjustRightInd w:val="0"/>
        <w:jc w:val="both"/>
        <w:rPr>
          <w:color w:val="000000"/>
        </w:rPr>
      </w:pPr>
      <w:r w:rsidRPr="0011018F">
        <w:rPr>
          <w:color w:val="000000"/>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rsidR="002519F3" w:rsidRPr="0011018F" w:rsidRDefault="002519F3" w:rsidP="002519F3">
      <w:pPr>
        <w:autoSpaceDE w:val="0"/>
        <w:autoSpaceDN w:val="0"/>
        <w:adjustRightInd w:val="0"/>
        <w:jc w:val="both"/>
        <w:rPr>
          <w:color w:val="000000"/>
        </w:rPr>
      </w:pPr>
      <w:r w:rsidRPr="0011018F">
        <w:rPr>
          <w:color w:val="000000"/>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К протоколу могут прилагаться копии материалов по теме заседания. </w:t>
      </w:r>
    </w:p>
    <w:p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ссылкой на конкретные статьи законов, кодексов Российской Федерации и регионального законодательства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5. После завершения публичных слушаний по проекту Правил землепользования и застройки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rsidR="002519F3" w:rsidRPr="0011018F" w:rsidRDefault="002519F3" w:rsidP="002519F3">
      <w:pPr>
        <w:widowControl w:val="0"/>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СЛУШАНИЙ  ПО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firstRow="0" w:lastRow="0" w:firstColumn="0" w:lastColumn="0" w:noHBand="0" w:noVBand="0"/>
      </w:tblPr>
      <w:tblGrid>
        <w:gridCol w:w="9781"/>
      </w:tblGrid>
      <w:tr w:rsidR="002519F3" w:rsidRPr="0011018F" w:rsidTr="0025694E">
        <w:trPr>
          <w:trHeight w:val="256"/>
        </w:trPr>
        <w:tc>
          <w:tcPr>
            <w:tcW w:w="9781" w:type="dxa"/>
            <w:tcBorders>
              <w:top w:val="nil"/>
              <w:left w:val="nil"/>
              <w:right w:val="nil"/>
            </w:tcBorders>
            <w:shd w:val="clear" w:color="auto" w:fill="auto"/>
            <w:noWrap/>
            <w:vAlign w:val="bottom"/>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szCs w:val="28"/>
              </w:rPr>
              <w:t xml:space="preserve"> </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rsidR="002519F3" w:rsidRPr="0011018F" w:rsidRDefault="002519F3" w:rsidP="0025694E">
            <w:pPr>
              <w:autoSpaceDE w:val="0"/>
              <w:autoSpaceDN w:val="0"/>
              <w:adjustRightInd w:val="0"/>
              <w:spacing w:line="276" w:lineRule="auto"/>
              <w:rPr>
                <w:rFonts w:eastAsia="Calibri"/>
                <w:szCs w:val="28"/>
                <w:lang w:eastAsia="en-US"/>
              </w:rPr>
            </w:pPr>
          </w:p>
          <w:p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 </w:t>
      </w: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Градостроительный кодекс РФ, Федеральный закон от 06.10.2003 №131-ФЗ «Об общих принципах организации местного самоуправления в Российской Федерации», Постановление </w:t>
      </w:r>
      <w:r w:rsidR="005A541A">
        <w:rPr>
          <w:rFonts w:eastAsia="Calibri"/>
          <w:szCs w:val="28"/>
          <w:lang w:eastAsia="en-US"/>
        </w:rPr>
        <w:t>АМС</w:t>
      </w:r>
      <w:r w:rsidRPr="0011018F">
        <w:rPr>
          <w:rFonts w:eastAsia="Calibri"/>
          <w:szCs w:val="28"/>
          <w:lang w:eastAsia="en-US"/>
        </w:rPr>
        <w:t xml:space="preserve">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__.__._____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сельского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w:t>
      </w:r>
      <w:r w:rsidRPr="0011018F">
        <w:rPr>
          <w:rFonts w:eastAsia="Calibri"/>
          <w:szCs w:val="28"/>
          <w:lang w:eastAsia="en-US"/>
        </w:rPr>
        <w:t xml:space="preserve">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xml:space="preserve">. Заслушали предложение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 </w:t>
      </w:r>
      <w:r w:rsidRPr="0011018F">
        <w:rPr>
          <w:rFonts w:eastAsia="Calibri"/>
          <w:szCs w:val="28"/>
          <w:lang w:eastAsia="en-US"/>
        </w:rPr>
        <w:tab/>
        <w:t xml:space="preserve">По результатам публичных слушаний по проекту </w:t>
      </w:r>
      <w:bookmarkStart w:id="161" w:name="sub_28091"/>
      <w:r w:rsidRPr="0011018F">
        <w:rPr>
          <w:rFonts w:eastAsia="Calibri"/>
          <w:szCs w:val="28"/>
          <w:lang w:eastAsia="en-US"/>
        </w:rPr>
        <w:t xml:space="preserve">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предложений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Фамилия И.О. </w:t>
      </w:r>
    </w:p>
    <w:p w:rsidR="002519F3" w:rsidRPr="0011018F" w:rsidRDefault="002519F3" w:rsidP="002519F3">
      <w:pPr>
        <w:autoSpaceDE w:val="0"/>
        <w:autoSpaceDN w:val="0"/>
        <w:adjustRightInd w:val="0"/>
        <w:spacing w:line="276" w:lineRule="auto"/>
        <w:rPr>
          <w:rFonts w:eastAsia="Calibri"/>
          <w:szCs w:val="28"/>
          <w:lang w:eastAsia="en-US"/>
        </w:rPr>
      </w:pPr>
    </w:p>
    <w:bookmarkEnd w:id="161"/>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 xml:space="preserve">     </w:t>
      </w:r>
      <w:r w:rsidRPr="0011018F">
        <w:rPr>
          <w:rFonts w:eastAsia="Calibri"/>
          <w:b/>
          <w:szCs w:val="28"/>
          <w:lang w:eastAsia="en-US"/>
        </w:rPr>
        <w:t>Голосование:</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rsidR="002519F3" w:rsidRPr="0011018F" w:rsidRDefault="002519F3" w:rsidP="002519F3">
      <w:pPr>
        <w:autoSpaceDE w:val="0"/>
        <w:autoSpaceDN w:val="0"/>
        <w:adjustRightInd w:val="0"/>
        <w:spacing w:line="276" w:lineRule="auto"/>
        <w:jc w:val="both"/>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Заключение и протокол о результатах публичных слушаний подлежат опубликованию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размещению  на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firstRow="1" w:lastRow="1" w:firstColumn="1" w:lastColumn="1" w:noHBand="0" w:noVBand="0"/>
      </w:tblPr>
      <w:tblGrid>
        <w:gridCol w:w="4769"/>
        <w:gridCol w:w="4802"/>
      </w:tblGrid>
      <w:tr w:rsidR="002519F3" w:rsidRPr="0011018F" w:rsidTr="0025694E">
        <w:tc>
          <w:tcPr>
            <w:tcW w:w="4769" w:type="dxa"/>
            <w:tcBorders>
              <w:top w:val="nil"/>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rsidTr="0025694E">
        <w:tc>
          <w:tcPr>
            <w:tcW w:w="4769" w:type="dxa"/>
            <w:tcBorders>
              <w:top w:val="single" w:sz="4" w:space="0" w:color="auto"/>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rsidR="002519F3" w:rsidRPr="0011018F" w:rsidRDefault="002519F3" w:rsidP="002519F3">
      <w:pPr>
        <w:spacing w:before="195" w:after="195" w:line="276" w:lineRule="auto"/>
        <w:jc w:val="center"/>
        <w:rPr>
          <w:szCs w:val="28"/>
        </w:rPr>
      </w:pPr>
      <w:r w:rsidRPr="0011018F">
        <w:rPr>
          <w:b/>
          <w:bCs/>
          <w:szCs w:val="28"/>
        </w:rPr>
        <w:lastRenderedPageBreak/>
        <w:t xml:space="preserve">ЗАКЛЮЧЕНИЕ О РЕЗУЛЬТАТАХ ПУБЛИЧНЫХ СЛУШАНИЙ ПО РАССМОТРЕНИЮ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spacing w:before="195" w:after="195" w:line="276" w:lineRule="auto"/>
        <w:jc w:val="center"/>
        <w:rPr>
          <w:szCs w:val="28"/>
        </w:rPr>
      </w:pPr>
    </w:p>
    <w:p w:rsidR="002519F3" w:rsidRPr="0011018F" w:rsidRDefault="002519F3" w:rsidP="002519F3">
      <w:pPr>
        <w:spacing w:before="195" w:after="195" w:line="276" w:lineRule="auto"/>
        <w:ind w:firstLine="709"/>
        <w:jc w:val="both"/>
        <w:rPr>
          <w:szCs w:val="28"/>
        </w:rPr>
      </w:pPr>
      <w:r w:rsidRPr="0011018F">
        <w:rPr>
          <w:szCs w:val="28"/>
        </w:rPr>
        <w:t xml:space="preserve">Публичные слушания проведены в соответствии с Федеральным законом от 06.10.2003 № 131 ФЗ «Об общих принципах организации местного самоуправления в Российской Федерации», </w:t>
      </w:r>
      <w:r w:rsidRPr="0011018F">
        <w:rPr>
          <w:color w:val="BFBFBF" w:themeColor="background1" w:themeShade="BF"/>
          <w:szCs w:val="28"/>
        </w:rPr>
        <w:t>Положением о порядке организации и проведения публичных слушаний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5A541A">
        <w:rPr>
          <w:rFonts w:eastAsiaTheme="minorHAnsi" w:cstheme="minorBidi"/>
          <w:szCs w:val="28"/>
          <w:lang w:eastAsia="en-US"/>
        </w:rPr>
        <w:t>АМС</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слушаний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rsidR="002519F3" w:rsidRPr="0011018F" w:rsidRDefault="002519F3" w:rsidP="002519F3">
      <w:pPr>
        <w:spacing w:before="195" w:after="195" w:line="276" w:lineRule="auto"/>
        <w:jc w:val="both"/>
        <w:rPr>
          <w:szCs w:val="28"/>
        </w:rPr>
      </w:pPr>
      <w:r w:rsidRPr="0011018F">
        <w:rPr>
          <w:szCs w:val="28"/>
        </w:rPr>
        <w:t> </w:t>
      </w:r>
    </w:p>
    <w:p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5A541A">
        <w:rPr>
          <w:szCs w:val="28"/>
        </w:rPr>
        <w:t>АМС</w:t>
      </w:r>
      <w:r w:rsidRPr="0011018F">
        <w:rPr>
          <w:szCs w:val="28"/>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 xml:space="preserve">официальное периодическое печатное издание органов местного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r w:rsidRPr="0011018F">
        <w:rPr>
          <w:rFonts w:eastAsiaTheme="minorHAnsi" w:cstheme="minorBidi"/>
          <w:szCs w:val="28"/>
          <w:lang w:eastAsia="en-US"/>
        </w:rPr>
        <w:t xml:space="preserve">и  официальный сайт </w:t>
      </w:r>
      <w:r>
        <w:rPr>
          <w:rFonts w:eastAsiaTheme="minorHAnsi" w:cstheme="minorBidi"/>
          <w:szCs w:val="28"/>
          <w:lang w:eastAsia="en-US"/>
        </w:rPr>
        <w:t>сельского поселения</w:t>
      </w:r>
      <w:r w:rsidRPr="0011018F">
        <w:rPr>
          <w:rFonts w:eastAsiaTheme="minorHAnsi" w:cstheme="minorBidi"/>
          <w:szCs w:val="28"/>
          <w:lang w:eastAsia="en-US"/>
        </w:rPr>
        <w:t xml:space="preserve"> в сети «Интернет». </w:t>
      </w:r>
    </w:p>
    <w:p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были проведены __ ________ _____ г. в </w:t>
      </w:r>
      <w:r w:rsidRPr="0011018F">
        <w:rPr>
          <w:b/>
          <w:bCs/>
          <w:szCs w:val="28"/>
        </w:rPr>
        <w:t> </w:t>
      </w:r>
      <w:r w:rsidRPr="0011018F">
        <w:rPr>
          <w:szCs w:val="28"/>
        </w:rPr>
        <w:t xml:space="preserve">___________, </w:t>
      </w:r>
      <w:r w:rsidRPr="0011018F">
        <w:rPr>
          <w:color w:val="BFBFBF" w:themeColor="background1" w:themeShade="BF"/>
          <w:szCs w:val="28"/>
        </w:rPr>
        <w:t>в актовом зале Дома Культуры в __:___ ч.</w:t>
      </w:r>
    </w:p>
    <w:p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 xml:space="preserve">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землепользования и застройки проведены в соответствии с действующим законодательством и считаются состоявшимися.</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rsidR="002519F3" w:rsidRPr="0011018F" w:rsidRDefault="002519F3" w:rsidP="002519F3">
      <w:pPr>
        <w:spacing w:before="195" w:after="195" w:line="276" w:lineRule="auto"/>
        <w:rPr>
          <w:szCs w:val="28"/>
        </w:rPr>
      </w:pPr>
      <w:r w:rsidRPr="0011018F">
        <w:rPr>
          <w:szCs w:val="28"/>
        </w:rPr>
        <w:t> </w:t>
      </w:r>
    </w:p>
    <w:p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 xml:space="preserve">В целях создания условий для устойчивого развития поселения, планировки территории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A3260A" w:rsidRPr="00A3260A">
        <w:rPr>
          <w:color w:val="BFBFBF" w:themeColor="background1" w:themeShade="BF"/>
          <w:szCs w:val="28"/>
        </w:rPr>
        <w:t>Собрание представителей</w:t>
      </w:r>
      <w:r w:rsidRPr="0011018F">
        <w:rPr>
          <w:color w:val="BFBFBF" w:themeColor="background1" w:themeShade="BF"/>
          <w:szCs w:val="28"/>
        </w:rPr>
        <w:t xml:space="preserve"> </w:t>
      </w:r>
      <w:r w:rsidRPr="0011018F">
        <w:rPr>
          <w:szCs w:val="28"/>
        </w:rPr>
        <w:t>поселения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(прилагается).</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на официальном сайте  в сети «Интернет».</w:t>
      </w:r>
    </w:p>
    <w:p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[наименование издания]</w:t>
      </w:r>
      <w:r w:rsidRPr="0011018F">
        <w:rPr>
          <w:szCs w:val="28"/>
        </w:rPr>
        <w:t xml:space="preserve">. Контроль за исполнением настоящего решения возложить на главу администрации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rsidR="002519F3" w:rsidRPr="0011018F" w:rsidRDefault="002519F3" w:rsidP="002519F3">
      <w:pPr>
        <w:shd w:val="clear" w:color="auto" w:fill="FFFFFF"/>
        <w:spacing w:before="100" w:beforeAutospacing="1" w:after="100" w:afterAutospacing="1" w:line="276" w:lineRule="auto"/>
        <w:ind w:firstLine="708"/>
        <w:jc w:val="both"/>
        <w:rPr>
          <w:szCs w:val="28"/>
        </w:rPr>
      </w:pP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rsidR="002519F3" w:rsidRPr="0011018F" w:rsidRDefault="00601C1C" w:rsidP="002519F3">
      <w:pPr>
        <w:shd w:val="clear" w:color="auto" w:fill="FFFFFF"/>
        <w:spacing w:before="100" w:beforeAutospacing="1" w:after="100" w:afterAutospacing="1" w:line="276" w:lineRule="auto"/>
        <w:rPr>
          <w:szCs w:val="28"/>
        </w:rPr>
      </w:pPr>
      <w:r>
        <w:rPr>
          <w:szCs w:val="28"/>
        </w:rPr>
        <w:pict>
          <v:rect id="_x0000_i1025" style="width:0;height:.75pt" o:hralign="center" o:hrstd="t" o:hrnoshade="t" o:hr="t" fillcolor="#e4e7e9" stroked="f"/>
        </w:pict>
      </w:r>
    </w:p>
    <w:p w:rsidR="002519F3" w:rsidRPr="0011018F" w:rsidRDefault="002519F3" w:rsidP="002519F3">
      <w:pPr>
        <w:spacing w:after="200" w:line="276" w:lineRule="auto"/>
        <w:rPr>
          <w:b/>
          <w:szCs w:val="28"/>
        </w:rPr>
      </w:pPr>
      <w:r w:rsidRPr="0011018F">
        <w:rPr>
          <w:b/>
          <w:szCs w:val="28"/>
        </w:rPr>
        <w:br w:type="page"/>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A3260A" w:rsidRPr="00A3260A">
        <w:rPr>
          <w:color w:val="BFBFBF" w:themeColor="background1" w:themeShade="BF"/>
          <w:szCs w:val="28"/>
        </w:rPr>
        <w:t>СОБРАНИ</w:t>
      </w:r>
      <w:r w:rsidR="00A3260A">
        <w:rPr>
          <w:color w:val="BFBFBF" w:themeColor="background1" w:themeShade="BF"/>
          <w:szCs w:val="28"/>
        </w:rPr>
        <w:t>Я</w:t>
      </w:r>
      <w:bookmarkStart w:id="162" w:name="_GoBack"/>
      <w:bookmarkEnd w:id="162"/>
      <w:r w:rsidR="00A3260A" w:rsidRPr="00A3260A">
        <w:rPr>
          <w:color w:val="BFBFBF" w:themeColor="background1" w:themeShade="BF"/>
          <w:szCs w:val="28"/>
        </w:rPr>
        <w:t xml:space="preserve"> ПРЕДСТАВИТЕЛЕЙ </w:t>
      </w:r>
      <w:r w:rsidRPr="0011018F">
        <w:rPr>
          <w:szCs w:val="28"/>
        </w:rPr>
        <w:t>ПОСЕЛЕНИЯ</w:t>
      </w:r>
      <w:r w:rsidRPr="0011018F">
        <w:rPr>
          <w:szCs w:val="28"/>
        </w:rPr>
        <w:br/>
        <w:t>от ___.____.______ № _____</w:t>
      </w:r>
    </w:p>
    <w:p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rsidR="002519F3" w:rsidRPr="0011018F" w:rsidRDefault="002519F3" w:rsidP="002519F3">
      <w:pPr>
        <w:widowControl w:val="0"/>
        <w:spacing w:line="360" w:lineRule="auto"/>
        <w:jc w:val="center"/>
        <w:rPr>
          <w:b/>
        </w:rPr>
      </w:pPr>
    </w:p>
    <w:p w:rsidR="002519F3" w:rsidRPr="0011018F" w:rsidRDefault="002519F3" w:rsidP="002519F3">
      <w:pPr>
        <w:widowControl w:val="0"/>
        <w:spacing w:line="360" w:lineRule="auto"/>
        <w:jc w:val="center"/>
        <w:rPr>
          <w:b/>
        </w:rPr>
      </w:pPr>
      <w:r w:rsidRPr="0011018F">
        <w:rPr>
          <w:b/>
        </w:rPr>
        <w:t>О РАЗВИТИИ ЗАСТРОЕННОЙ ТЕРРИТОРИИ</w:t>
      </w:r>
    </w:p>
    <w:p w:rsidR="002519F3" w:rsidRPr="0011018F" w:rsidRDefault="002519F3" w:rsidP="002519F3">
      <w:pPr>
        <w:widowControl w:val="0"/>
        <w:spacing w:line="360" w:lineRule="auto"/>
        <w:rPr>
          <w:b/>
        </w:rPr>
      </w:pPr>
    </w:p>
    <w:p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rsidR="002519F3" w:rsidRPr="0011018F" w:rsidRDefault="002519F3" w:rsidP="002519F3">
      <w:pPr>
        <w:widowControl w:val="0"/>
        <w:spacing w:line="360" w:lineRule="auto"/>
        <w:ind w:firstLine="708"/>
      </w:pPr>
      <w:r w:rsidRPr="0011018F">
        <w:t>1) О развитии ____________________________________________________________________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сооружения, расположенные по адресам:</w:t>
      </w:r>
      <w:r w:rsidRPr="0011018F">
        <w:rPr>
          <w:sz w:val="28"/>
          <w:szCs w:val="28"/>
        </w:rPr>
        <w:t xml:space="preserve"> 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rsidR="002519F3" w:rsidRPr="0011018F" w:rsidRDefault="002519F3" w:rsidP="002519F3">
      <w:pPr>
        <w:widowControl w:val="0"/>
        <w:spacing w:line="360" w:lineRule="auto"/>
        <w:rPr>
          <w:sz w:val="20"/>
          <w:szCs w:val="20"/>
        </w:rPr>
      </w:pPr>
    </w:p>
    <w:p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РЕЗЕРВИРОВАНИИ ЗЕМЕЛЬ</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rsidR="002519F3" w:rsidRPr="0011018F" w:rsidRDefault="002519F3" w:rsidP="002519F3">
      <w:pPr>
        <w:widowControl w:val="0"/>
        <w:autoSpaceDE w:val="0"/>
        <w:autoSpaceDN w:val="0"/>
        <w:adjustRightInd w:val="0"/>
        <w:ind w:firstLine="708"/>
      </w:pPr>
      <w:r w:rsidRPr="0011018F">
        <w:t>1.</w:t>
      </w:r>
      <w:r w:rsidRPr="0011018F">
        <w:rPr>
          <w:sz w:val="28"/>
          <w:szCs w:val="28"/>
        </w:rPr>
        <w:t xml:space="preserve"> </w:t>
      </w:r>
      <w:r w:rsidRPr="0011018F">
        <w:t>Произвести резервирование земель для муниципальных нужд, расположенных по адресу</w:t>
      </w:r>
      <w:r w:rsidRPr="0011018F">
        <w:rPr>
          <w:sz w:val="28"/>
          <w:szCs w:val="28"/>
        </w:rPr>
        <w:t xml:space="preserve"> </w:t>
      </w:r>
      <w:r w:rsidRPr="0011018F">
        <w:t>______________________________________________, площадью______________ на срок ______________ с целью__________________</w:t>
      </w:r>
    </w:p>
    <w:p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земельных участков, обладатели сервитутов (в случае резервирования ранее предоставленных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rPr>
          <w:sz w:val="28"/>
          <w:szCs w:val="28"/>
        </w:rPr>
      </w:pPr>
    </w:p>
    <w:p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ОБ ИЗЪЯТИИ ЗЕМЛИ</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rsidR="002519F3" w:rsidRPr="0011018F" w:rsidRDefault="002519F3" w:rsidP="002519F3">
      <w:pPr>
        <w:widowControl w:val="0"/>
        <w:ind w:left="426"/>
      </w:pPr>
      <w:r w:rsidRPr="0011018F">
        <w:t xml:space="preserve">1. Изъять земельный участок, находящийся по адресу </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pPr>
      <w:r w:rsidRPr="0011018F">
        <w:t>_________,площадью_____________ в связи с ______________________________</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rsidR="002519F3" w:rsidRPr="0011018F" w:rsidRDefault="002519F3" w:rsidP="002519F3">
      <w:pPr>
        <w:widowControl w:val="0"/>
        <w:spacing w:line="360" w:lineRule="auto"/>
        <w:rPr>
          <w:sz w:val="28"/>
          <w:szCs w:val="28"/>
        </w:rPr>
      </w:pPr>
      <w:r w:rsidRPr="0011018F">
        <w:t xml:space="preserve"> 2.</w:t>
      </w:r>
      <w:r w:rsidRPr="0011018F">
        <w:rPr>
          <w:sz w:val="28"/>
          <w:szCs w:val="28"/>
        </w:rPr>
        <w:t xml:space="preserve"> </w:t>
      </w:r>
      <w:r w:rsidRPr="0011018F">
        <w:t>Уведомить _____________________________________________________________________</w:t>
      </w:r>
      <w:r w:rsidRPr="0011018F">
        <w:rPr>
          <w:sz w:val="28"/>
          <w:szCs w:val="28"/>
        </w:rPr>
        <w:t xml:space="preserve"> </w:t>
      </w:r>
    </w:p>
    <w:p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rsidR="002519F3" w:rsidRPr="0011018F" w:rsidRDefault="002519F3" w:rsidP="002519F3">
      <w:pPr>
        <w:widowControl w:val="0"/>
        <w:rPr>
          <w:color w:val="A6A6A6"/>
          <w:sz w:val="20"/>
          <w:szCs w:val="20"/>
        </w:rPr>
      </w:pPr>
    </w:p>
    <w:p w:rsidR="002519F3" w:rsidRPr="0011018F" w:rsidRDefault="002519F3" w:rsidP="002519F3">
      <w:pPr>
        <w:widowControl w:val="0"/>
      </w:pPr>
      <w:r w:rsidRPr="0011018F">
        <w:t>об изъятии земельного участка в _____________________________________срок.</w:t>
      </w:r>
    </w:p>
    <w:p w:rsidR="002519F3" w:rsidRPr="0011018F" w:rsidRDefault="002519F3" w:rsidP="002519F3">
      <w:pPr>
        <w:widowControl w:val="0"/>
      </w:pPr>
    </w:p>
    <w:p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цену земельного участка, срок, в течение которого передается, изымаемый земельный участок</w:t>
      </w:r>
      <w:r w:rsidRPr="0011018F">
        <w:rPr>
          <w:sz w:val="28"/>
          <w:szCs w:val="28"/>
        </w:rPr>
        <w:t xml:space="preserve">, </w:t>
      </w:r>
      <w:r w:rsidRPr="0011018F">
        <w:t>а также другие условия, предусмотренные действующим законодательством.</w:t>
      </w:r>
    </w:p>
    <w:p w:rsidR="002519F3" w:rsidRPr="0011018F" w:rsidRDefault="002519F3" w:rsidP="002519F3">
      <w:pPr>
        <w:widowControl w:val="0"/>
      </w:pPr>
      <w:r w:rsidRPr="0011018F">
        <w:t xml:space="preserve"> 4. Настоящее решение вступает в силу 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rsidR="002519F3" w:rsidRPr="0011018F" w:rsidRDefault="002519F3" w:rsidP="002519F3">
      <w:pPr>
        <w:widowControl w:val="0"/>
        <w:tabs>
          <w:tab w:val="left" w:pos="4500"/>
        </w:tabs>
        <w:autoSpaceDE w:val="0"/>
        <w:autoSpaceDN w:val="0"/>
        <w:adjustRightInd w:val="0"/>
        <w:spacing w:line="360" w:lineRule="auto"/>
        <w:ind w:firstLine="540"/>
      </w:pPr>
    </w:p>
    <w:p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rsidR="002519F3" w:rsidRPr="0011018F" w:rsidRDefault="002519F3" w:rsidP="002519F3">
      <w:pPr>
        <w:widowControl w:val="0"/>
        <w:tabs>
          <w:tab w:val="left" w:pos="2160"/>
          <w:tab w:val="left" w:pos="4500"/>
        </w:tabs>
        <w:autoSpaceDE w:val="0"/>
        <w:autoSpaceDN w:val="0"/>
        <w:adjustRightInd w:val="0"/>
        <w:spacing w:line="360" w:lineRule="auto"/>
        <w:ind w:firstLine="540"/>
      </w:pPr>
    </w:p>
    <w:p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rsidR="002519F3" w:rsidRPr="0011018F" w:rsidRDefault="002519F3" w:rsidP="002519F3">
      <w:pPr>
        <w:widowControl w:val="0"/>
      </w:pPr>
    </w:p>
    <w:p w:rsidR="002519F3" w:rsidRPr="0011018F" w:rsidRDefault="002519F3" w:rsidP="002519F3">
      <w:pPr>
        <w:widowControl w:val="0"/>
      </w:pPr>
      <w:r w:rsidRPr="0011018F">
        <w:t>для 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отмеченных в кадастровом плане земельного участка.</w:t>
      </w:r>
    </w:p>
    <w:p w:rsidR="002519F3" w:rsidRPr="0011018F" w:rsidRDefault="002519F3" w:rsidP="002519F3">
      <w:pPr>
        <w:widowControl w:val="0"/>
        <w:autoSpaceDE w:val="0"/>
        <w:autoSpaceDN w:val="0"/>
        <w:adjustRightInd w:val="0"/>
        <w:spacing w:line="360" w:lineRule="auto"/>
        <w:ind w:firstLine="540"/>
      </w:pPr>
      <w:r w:rsidRPr="0011018F">
        <w:t xml:space="preserve">2. Сервитут вступает в силу после его регистрации в Едином государственном реестре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действует ____________________________________________________________________.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rsidR="002519F3" w:rsidRPr="0011018F" w:rsidRDefault="002519F3" w:rsidP="002519F3">
      <w:pPr>
        <w:widowControl w:val="0"/>
        <w:tabs>
          <w:tab w:val="left" w:pos="4500"/>
        </w:tabs>
        <w:autoSpaceDE w:val="0"/>
        <w:autoSpaceDN w:val="0"/>
        <w:adjustRightInd w:val="0"/>
        <w:ind w:firstLine="540"/>
      </w:pPr>
    </w:p>
    <w:p w:rsidR="002519F3" w:rsidRPr="0011018F" w:rsidRDefault="002519F3" w:rsidP="002519F3">
      <w:pPr>
        <w:widowControl w:val="0"/>
        <w:tabs>
          <w:tab w:val="left" w:pos="4500"/>
        </w:tabs>
        <w:autoSpaceDE w:val="0"/>
        <w:autoSpaceDN w:val="0"/>
        <w:adjustRightInd w:val="0"/>
        <w:spacing w:line="360" w:lineRule="auto"/>
      </w:pPr>
    </w:p>
    <w:p w:rsidR="002519F3" w:rsidRPr="0011018F" w:rsidRDefault="002519F3" w:rsidP="002519F3">
      <w:pPr>
        <w:widowControl w:val="0"/>
        <w:tabs>
          <w:tab w:val="left" w:pos="6280"/>
        </w:tabs>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1.9</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rPr>
          <w:b/>
        </w:rPr>
      </w:pPr>
    </w:p>
    <w:p w:rsidR="002519F3" w:rsidRPr="0011018F" w:rsidRDefault="002519F3" w:rsidP="002519F3">
      <w:pPr>
        <w:widowControl w:val="0"/>
        <w:rPr>
          <w:sz w:val="28"/>
          <w:szCs w:val="28"/>
        </w:rPr>
      </w:pPr>
    </w:p>
    <w:p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r w:rsidRPr="0011018F">
        <w:rPr>
          <w:sz w:val="28"/>
          <w:szCs w:val="28"/>
        </w:rPr>
        <w:t xml:space="preserve"> </w:t>
      </w:r>
    </w:p>
    <w:p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ind w:left="360"/>
        <w:rPr>
          <w:sz w:val="28"/>
          <w:szCs w:val="28"/>
        </w:rPr>
      </w:pPr>
      <w:r w:rsidRPr="0011018F">
        <w:rPr>
          <w:sz w:val="28"/>
          <w:szCs w:val="28"/>
        </w:rPr>
        <w:t xml:space="preserve"> </w:t>
      </w:r>
    </w:p>
    <w:p w:rsidR="002519F3" w:rsidRPr="0011018F" w:rsidRDefault="002519F3" w:rsidP="002519F3">
      <w:pPr>
        <w:widowControl w:val="0"/>
        <w:spacing w:line="360" w:lineRule="auto"/>
        <w:ind w:left="360"/>
      </w:pPr>
      <w:r w:rsidRPr="0011018F">
        <w:rPr>
          <w:sz w:val="28"/>
          <w:szCs w:val="28"/>
        </w:rPr>
        <w:t xml:space="preserve"> </w:t>
      </w:r>
      <w:r w:rsidRPr="0011018F">
        <w:t>в составе:</w:t>
      </w:r>
    </w:p>
    <w:p w:rsidR="002519F3" w:rsidRPr="0011018F" w:rsidRDefault="002519F3" w:rsidP="002519F3">
      <w:pPr>
        <w:widowControl w:val="0"/>
        <w:spacing w:line="360" w:lineRule="auto"/>
        <w:ind w:left="720"/>
      </w:pPr>
      <w:r w:rsidRPr="0011018F">
        <w:t>- проекта планировки территории;</w:t>
      </w:r>
    </w:p>
    <w:p w:rsidR="002519F3" w:rsidRPr="0011018F" w:rsidRDefault="002519F3" w:rsidP="002519F3">
      <w:pPr>
        <w:widowControl w:val="0"/>
        <w:spacing w:line="360" w:lineRule="auto"/>
        <w:ind w:left="720"/>
      </w:pPr>
      <w:r w:rsidRPr="0011018F">
        <w:t>- проекта межевания территории;</w:t>
      </w:r>
    </w:p>
    <w:p w:rsidR="002519F3" w:rsidRPr="0011018F" w:rsidRDefault="002519F3" w:rsidP="002519F3">
      <w:pPr>
        <w:widowControl w:val="0"/>
        <w:spacing w:line="360" w:lineRule="auto"/>
        <w:ind w:left="720"/>
      </w:pPr>
      <w:r w:rsidRPr="0011018F">
        <w:t>- градостроительного плана земельных участков.</w:t>
      </w:r>
    </w:p>
    <w:p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документации по планировке территории)</w:t>
      </w:r>
    </w:p>
    <w:p w:rsidR="002519F3" w:rsidRPr="0011018F" w:rsidRDefault="002519F3" w:rsidP="002519F3">
      <w:pPr>
        <w:widowControl w:val="0"/>
      </w:pPr>
    </w:p>
    <w:p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1.10</w:t>
      </w:r>
    </w:p>
    <w:p w:rsidR="002519F3" w:rsidRPr="0011018F" w:rsidRDefault="002519F3" w:rsidP="002519F3">
      <w:pPr>
        <w:widowControl w:val="0"/>
        <w:jc w:val="center"/>
        <w:rPr>
          <w:b/>
        </w:rPr>
      </w:pPr>
      <w:r w:rsidRPr="0011018F">
        <w:rPr>
          <w:b/>
        </w:rPr>
        <w:t>ДОГОВОР</w:t>
      </w:r>
    </w:p>
    <w:p w:rsidR="002519F3" w:rsidRPr="0011018F" w:rsidRDefault="002519F3" w:rsidP="002519F3">
      <w:pPr>
        <w:widowControl w:val="0"/>
        <w:jc w:val="center"/>
        <w:rPr>
          <w:b/>
        </w:rPr>
      </w:pPr>
      <w:r w:rsidRPr="0011018F">
        <w:rPr>
          <w:b/>
        </w:rPr>
        <w:t>КУПЛИ-ПРОДАЖИ ЗЕМЕЛЬНОГО УЧАСТКА №</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pPr>
    </w:p>
    <w:p w:rsidR="002519F3" w:rsidRPr="0011018F" w:rsidRDefault="002519F3" w:rsidP="002519F3">
      <w:pPr>
        <w:widowControl w:val="0"/>
      </w:pPr>
      <w:r w:rsidRPr="0011018F">
        <w:t xml:space="preserve"> 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rsidR="002519F3" w:rsidRPr="0011018F" w:rsidRDefault="002519F3" w:rsidP="002519F3">
      <w:pPr>
        <w:widowControl w:val="0"/>
      </w:pPr>
      <w:r w:rsidRPr="0011018F">
        <w:t>____________________________________________ именуем_____ в дальнейшем «Продавец», в лице ____________________________________________________</w:t>
      </w:r>
    </w:p>
    <w:p w:rsidR="002519F3" w:rsidRPr="0011018F" w:rsidRDefault="002519F3" w:rsidP="002519F3">
      <w:pPr>
        <w:widowControl w:val="0"/>
        <w:rPr>
          <w:sz w:val="20"/>
          <w:szCs w:val="20"/>
        </w:rPr>
      </w:pPr>
      <w:r w:rsidRPr="0011018F">
        <w:t xml:space="preserve">_____________________________________________________________________,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rPr>
          <w:color w:val="A6A6A6"/>
          <w:sz w:val="18"/>
          <w:szCs w:val="20"/>
        </w:rPr>
      </w:pPr>
      <w:r w:rsidRPr="0011018F">
        <w:t xml:space="preserve">______________________________________________________________________ </w:t>
      </w:r>
    </w:p>
    <w:p w:rsidR="002519F3" w:rsidRPr="0011018F" w:rsidRDefault="002519F3" w:rsidP="002519F3">
      <w:pPr>
        <w:widowControl w:val="0"/>
      </w:pPr>
      <w:r w:rsidRPr="0011018F">
        <w:t>именуем______ в дальнейшем «Покупатель», в лице 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rsidR="002519F3" w:rsidRPr="0011018F" w:rsidRDefault="002519F3" w:rsidP="002519F3">
      <w:pPr>
        <w:widowControl w:val="0"/>
      </w:pPr>
    </w:p>
    <w:p w:rsidR="002519F3" w:rsidRPr="0011018F" w:rsidRDefault="002519F3" w:rsidP="002519F3">
      <w:pPr>
        <w:widowControl w:val="0"/>
        <w:rPr>
          <w:b/>
        </w:rPr>
      </w:pPr>
      <w:r w:rsidRPr="0011018F">
        <w:rPr>
          <w:b/>
        </w:rPr>
        <w:t>1. ПРЕДМЕТ ДОГОВОРА</w:t>
      </w:r>
    </w:p>
    <w:p w:rsidR="002519F3" w:rsidRPr="0011018F" w:rsidRDefault="002519F3" w:rsidP="002519F3">
      <w:pPr>
        <w:widowControl w:val="0"/>
      </w:pPr>
    </w:p>
    <w:p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rsidR="002519F3" w:rsidRPr="0011018F" w:rsidRDefault="002519F3" w:rsidP="002519F3">
      <w:pPr>
        <w:widowControl w:val="0"/>
      </w:pPr>
      <w:r w:rsidRPr="0011018F">
        <w:t>ориентиры): __________________________________________________________</w:t>
      </w:r>
    </w:p>
    <w:p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rsidR="002519F3" w:rsidRPr="0011018F" w:rsidRDefault="002519F3" w:rsidP="002519F3">
      <w:pPr>
        <w:widowControl w:val="0"/>
        <w:pBdr>
          <w:bottom w:val="single" w:sz="12" w:space="1" w:color="auto"/>
        </w:pBdr>
        <w:rPr>
          <w:color w:val="A6A6A6"/>
          <w:sz w:val="20"/>
          <w:szCs w:val="20"/>
        </w:rPr>
      </w:pP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sz w:val="20"/>
          <w:szCs w:val="20"/>
        </w:rPr>
      </w:pPr>
      <w:r w:rsidRPr="0011018F">
        <w:rPr>
          <w:sz w:val="20"/>
          <w:szCs w:val="20"/>
        </w:rPr>
        <w:t xml:space="preserve"> </w:t>
      </w:r>
    </w:p>
    <w:p w:rsidR="002519F3" w:rsidRPr="0011018F" w:rsidRDefault="002519F3" w:rsidP="002519F3">
      <w:pPr>
        <w:widowControl w:val="0"/>
      </w:pPr>
      <w:r w:rsidRPr="0011018F">
        <w:t>(далее - Участок), для использования в целях 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rsidR="002519F3" w:rsidRPr="0011018F" w:rsidRDefault="002519F3" w:rsidP="002519F3">
      <w:pPr>
        <w:widowControl w:val="0"/>
      </w:pPr>
      <w:r w:rsidRPr="0011018F">
        <w:t xml:space="preserve"> 1.2. На земельном участке расположены: 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1.3. При отчуждении Участка право собственности на объекты инженерной инфраструк</w:t>
      </w:r>
      <w:r w:rsidRPr="0011018F">
        <w:lastRenderedPageBreak/>
        <w:t>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обязательной государственной регистрации в соответствии с требованиями действующего законодательства Российской Федерации.</w:t>
      </w:r>
    </w:p>
    <w:p w:rsidR="002519F3" w:rsidRPr="0011018F" w:rsidRDefault="002519F3" w:rsidP="002519F3">
      <w:pPr>
        <w:widowControl w:val="0"/>
      </w:pPr>
    </w:p>
    <w:p w:rsidR="002519F3" w:rsidRPr="0011018F" w:rsidRDefault="002519F3" w:rsidP="002519F3">
      <w:pPr>
        <w:widowControl w:val="0"/>
        <w:rPr>
          <w:b/>
        </w:rPr>
      </w:pPr>
      <w:r w:rsidRPr="0011018F">
        <w:rPr>
          <w:b/>
        </w:rPr>
        <w:t>2. ЦЕНА ДОГОВОРА И ПОРЯДОК РАСЧЕТОВ</w:t>
      </w:r>
    </w:p>
    <w:p w:rsidR="002519F3" w:rsidRPr="0011018F" w:rsidRDefault="002519F3" w:rsidP="002519F3">
      <w:pPr>
        <w:widowControl w:val="0"/>
      </w:pPr>
    </w:p>
    <w:p w:rsidR="002519F3" w:rsidRPr="0011018F" w:rsidRDefault="002519F3" w:rsidP="002519F3">
      <w:pPr>
        <w:widowControl w:val="0"/>
      </w:pPr>
      <w:r w:rsidRPr="0011018F">
        <w:t xml:space="preserve"> 2.1. Согласно протоколу о результатах торгов от «__» _______ 20___ года № ___ стоимость Участка составляет ___________________________ рублей. Сумма задатка, внесенного Покупателем организатору торгов в размере ___________________________ рублей, засчитывается в оплату за приобретаемый в собственность Участок.</w:t>
      </w:r>
    </w:p>
    <w:p w:rsidR="002519F3" w:rsidRPr="0011018F" w:rsidRDefault="002519F3" w:rsidP="002519F3">
      <w:pPr>
        <w:widowControl w:val="0"/>
      </w:pPr>
      <w:r w:rsidRPr="0011018F">
        <w:t xml:space="preserve"> 2.2. Покупатель единовременно оплачивает стоимость Участка, указанную в п.2.1 Договора в течение ______________________ с момента заключения Договора путем перечисления денежных средств на счет Продавца. </w:t>
      </w:r>
    </w:p>
    <w:p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rsidR="002519F3" w:rsidRPr="0011018F" w:rsidRDefault="002519F3" w:rsidP="002519F3">
      <w:pPr>
        <w:widowControl w:val="0"/>
      </w:pPr>
    </w:p>
    <w:p w:rsidR="002519F3" w:rsidRPr="0011018F" w:rsidRDefault="002519F3" w:rsidP="002519F3">
      <w:pPr>
        <w:widowControl w:val="0"/>
        <w:rPr>
          <w:b/>
        </w:rPr>
      </w:pPr>
      <w:r w:rsidRPr="0011018F">
        <w:rPr>
          <w:b/>
        </w:rPr>
        <w:t>3. ОГРАНИЧЕНИЯ ИСПОЛЬЗОВАНИЯ И ОБРЕМЕНЕНИЯ УЧАСТКА</w:t>
      </w:r>
    </w:p>
    <w:p w:rsidR="002519F3" w:rsidRPr="0011018F" w:rsidRDefault="002519F3" w:rsidP="002519F3">
      <w:pPr>
        <w:widowControl w:val="0"/>
      </w:pPr>
    </w:p>
    <w:p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w:t>
      </w:r>
    </w:p>
    <w:p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2519F3" w:rsidRPr="0011018F" w:rsidRDefault="002519F3" w:rsidP="002519F3">
      <w:pPr>
        <w:widowControl w:val="0"/>
        <w:rPr>
          <w:color w:val="FF0000"/>
        </w:rPr>
      </w:pPr>
      <w:r w:rsidRPr="0011018F">
        <w:rPr>
          <w:color w:val="FF0000"/>
        </w:rPr>
        <w:t xml:space="preserve"> </w:t>
      </w:r>
    </w:p>
    <w:p w:rsidR="002519F3" w:rsidRPr="0011018F" w:rsidRDefault="002519F3" w:rsidP="002519F3">
      <w:pPr>
        <w:widowControl w:val="0"/>
        <w:rPr>
          <w:b/>
        </w:rPr>
      </w:pPr>
      <w:r w:rsidRPr="0011018F">
        <w:rPr>
          <w:b/>
        </w:rPr>
        <w:t>4. ПРАВА И ОБЯЗАННОСТИ СТОРОН</w:t>
      </w:r>
    </w:p>
    <w:p w:rsidR="002519F3" w:rsidRPr="0011018F" w:rsidRDefault="002519F3" w:rsidP="002519F3">
      <w:pPr>
        <w:widowControl w:val="0"/>
      </w:pPr>
    </w:p>
    <w:p w:rsidR="002519F3" w:rsidRPr="0011018F" w:rsidRDefault="002519F3" w:rsidP="002519F3">
      <w:pPr>
        <w:widowControl w:val="0"/>
        <w:ind w:firstLine="180"/>
        <w:rPr>
          <w:i/>
          <w:u w:val="single"/>
        </w:rPr>
      </w:pPr>
      <w:r w:rsidRPr="0011018F">
        <w:rPr>
          <w:i/>
          <w:u w:val="single"/>
        </w:rPr>
        <w:t>4.1. Продавец обязуется:</w:t>
      </w:r>
    </w:p>
    <w:p w:rsidR="002519F3" w:rsidRPr="0011018F" w:rsidRDefault="002519F3" w:rsidP="002519F3">
      <w:pPr>
        <w:widowControl w:val="0"/>
        <w:ind w:firstLine="180"/>
      </w:pPr>
      <w:r w:rsidRPr="0011018F">
        <w:t>4.1.1. Предоставить Покупателю информацию об имеющихся ограничениях (обременениях) Участка.</w:t>
      </w:r>
    </w:p>
    <w:p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необходимые для государственной регистрации перехода права собственности в установленном порядке.</w:t>
      </w:r>
    </w:p>
    <w:p w:rsidR="002519F3" w:rsidRPr="0011018F" w:rsidRDefault="002519F3" w:rsidP="002519F3">
      <w:pPr>
        <w:widowControl w:val="0"/>
        <w:ind w:firstLine="180"/>
        <w:rPr>
          <w:u w:val="single"/>
        </w:rPr>
      </w:pPr>
      <w:r w:rsidRPr="0011018F">
        <w:rPr>
          <w:u w:val="single"/>
        </w:rPr>
        <w:t>4.2. Покупатель обязуется:</w:t>
      </w:r>
    </w:p>
    <w:p w:rsidR="002519F3" w:rsidRPr="0011018F" w:rsidRDefault="002519F3" w:rsidP="002519F3">
      <w:pPr>
        <w:widowControl w:val="0"/>
        <w:ind w:firstLine="180"/>
      </w:pPr>
      <w:r w:rsidRPr="0011018F">
        <w:t>4.2.1. Оплатить стоимость Участка в сроки и в порядке, установленном разделом 2 Договора.</w:t>
      </w:r>
    </w:p>
    <w:p w:rsidR="002519F3" w:rsidRPr="0011018F" w:rsidRDefault="002519F3" w:rsidP="002519F3">
      <w:pPr>
        <w:widowControl w:val="0"/>
        <w:ind w:firstLine="180"/>
      </w:pPr>
      <w:r w:rsidRPr="0011018F">
        <w:t>4.2.2. В течение ________________ после полной оплаты стоимости Участка представить Продавцу документы, подтверждающие оплату.</w:t>
      </w:r>
    </w:p>
    <w:p w:rsidR="002519F3" w:rsidRPr="0011018F" w:rsidRDefault="002519F3" w:rsidP="002519F3">
      <w:pPr>
        <w:widowControl w:val="0"/>
        <w:ind w:firstLine="180"/>
      </w:pPr>
      <w:r w:rsidRPr="0011018F">
        <w:t>4.2.3. В течение ________________ после получения от Продавца документов, перечисленных в п.4.1.2. Договора, направить их в орган, осуществляющий государственную регистрацию прав на недвижимое имущество и сделок с ним.</w:t>
      </w:r>
    </w:p>
    <w:p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5. ОТВЕТСТВЕННОСТЬ СТОРОН</w:t>
      </w:r>
    </w:p>
    <w:p w:rsidR="002519F3" w:rsidRPr="0011018F" w:rsidRDefault="002519F3" w:rsidP="002519F3">
      <w:pPr>
        <w:widowControl w:val="0"/>
      </w:pPr>
    </w:p>
    <w:p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519F3" w:rsidRPr="0011018F" w:rsidRDefault="002519F3" w:rsidP="002519F3">
      <w:pPr>
        <w:widowControl w:val="0"/>
        <w:ind w:firstLine="180"/>
      </w:pPr>
      <w:r w:rsidRPr="0011018F">
        <w:t>5.2. За нарушение срока внесения платежа, указанного в пункте 2.2. Договора, Покупатель выплачивает Продавцу неустойку из расчета ___% от цены Участка за каждый календарный день просрочки. Пени перечисляются в порядке, предусмотренном Договором для оплаты стоимости Участка.</w:t>
      </w:r>
    </w:p>
    <w:p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rsidR="002519F3" w:rsidRPr="0011018F" w:rsidRDefault="002519F3" w:rsidP="002519F3">
      <w:pPr>
        <w:widowControl w:val="0"/>
      </w:pPr>
    </w:p>
    <w:p w:rsidR="002519F3" w:rsidRPr="0011018F" w:rsidRDefault="002519F3" w:rsidP="002519F3">
      <w:pPr>
        <w:widowControl w:val="0"/>
        <w:rPr>
          <w:b/>
        </w:rPr>
      </w:pPr>
      <w:r w:rsidRPr="0011018F">
        <w:rPr>
          <w:b/>
        </w:rPr>
        <w:t>6. ОСОБЫЕ УСЛОВИЯ</w:t>
      </w:r>
    </w:p>
    <w:p w:rsidR="002519F3" w:rsidRPr="0011018F" w:rsidRDefault="002519F3" w:rsidP="002519F3">
      <w:pPr>
        <w:widowControl w:val="0"/>
      </w:pPr>
    </w:p>
    <w:p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передаче земельного участка Стороны составляют передаточный акт.</w:t>
      </w:r>
    </w:p>
    <w:p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представителями сторон.</w:t>
      </w:r>
    </w:p>
    <w:p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Российской Федерации.</w:t>
      </w:r>
    </w:p>
    <w:p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Сторон.</w:t>
      </w:r>
    </w:p>
    <w:p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силу. Два экземпляра Договора находятся у Продавца, один экземпляр у Покупателя, четвертый экземпляр направляется в орган по государственной регистрации прав на недвижимое имущество и сделок с ним.</w:t>
      </w:r>
    </w:p>
    <w:p w:rsidR="002519F3" w:rsidRPr="0011018F" w:rsidRDefault="002519F3" w:rsidP="002519F3">
      <w:pPr>
        <w:widowControl w:val="0"/>
        <w:ind w:firstLine="180"/>
      </w:pPr>
      <w:r w:rsidRPr="0011018F">
        <w:t>6.7. Приложением к Договору являются:</w:t>
      </w:r>
    </w:p>
    <w:p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rsidR="002519F3" w:rsidRPr="0011018F" w:rsidRDefault="002519F3" w:rsidP="002519F3">
      <w:pPr>
        <w:widowControl w:val="0"/>
      </w:pPr>
      <w:r w:rsidRPr="0011018F">
        <w:t xml:space="preserve"> 6.7.2. Копия протокола о результатах торгов от «__» __________ 20___ г. № ___.</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spacing w:line="276" w:lineRule="auto"/>
              <w:rPr>
                <w:i/>
              </w:rPr>
            </w:pPr>
            <w:r w:rsidRPr="0011018F">
              <w:rPr>
                <w:i/>
              </w:rPr>
              <w:t>Продавец</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c>
          <w:tcPr>
            <w:tcW w:w="4786" w:type="dxa"/>
            <w:shd w:val="clear" w:color="auto" w:fill="auto"/>
          </w:tcPr>
          <w:p w:rsidR="002519F3" w:rsidRPr="0011018F" w:rsidRDefault="002519F3" w:rsidP="0025694E">
            <w:pPr>
              <w:widowControl w:val="0"/>
              <w:spacing w:line="276" w:lineRule="auto"/>
              <w:rPr>
                <w:i/>
              </w:rPr>
            </w:pPr>
            <w:r w:rsidRPr="0011018F">
              <w:rPr>
                <w:i/>
              </w:rPr>
              <w:t>Покупатель</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r>
    </w:tbl>
    <w:p w:rsidR="002519F3" w:rsidRPr="0011018F" w:rsidRDefault="002519F3" w:rsidP="002519F3">
      <w:pPr>
        <w:widowControl w:val="0"/>
        <w:autoSpaceDE w:val="0"/>
        <w:autoSpaceDN w:val="0"/>
        <w:adjustRightInd w:val="0"/>
        <w:rPr>
          <w:b/>
        </w:rPr>
      </w:pPr>
    </w:p>
    <w:p w:rsidR="002519F3" w:rsidRPr="0011018F" w:rsidRDefault="002519F3" w:rsidP="002519F3">
      <w:pPr>
        <w:widowControl w:val="0"/>
        <w:spacing w:line="276" w:lineRule="auto"/>
        <w:jc w:val="center"/>
        <w:rPr>
          <w:b/>
        </w:rPr>
      </w:pPr>
      <w:r w:rsidRPr="0011018F">
        <w:rPr>
          <w:b/>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1.11</w:t>
      </w:r>
    </w:p>
    <w:p w:rsidR="002519F3" w:rsidRPr="0011018F" w:rsidRDefault="002519F3" w:rsidP="002519F3">
      <w:pPr>
        <w:widowControl w:val="0"/>
        <w:autoSpaceDE w:val="0"/>
        <w:autoSpaceDN w:val="0"/>
        <w:adjustRightInd w:val="0"/>
        <w:jc w:val="center"/>
        <w:rPr>
          <w:b/>
        </w:rPr>
      </w:pPr>
      <w:r w:rsidRPr="0011018F">
        <w:rPr>
          <w:b/>
        </w:rPr>
        <w:t>ДОГОВОР</w:t>
      </w:r>
    </w:p>
    <w:p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rsidR="002519F3" w:rsidRPr="0011018F" w:rsidRDefault="002519F3" w:rsidP="002519F3">
      <w:pPr>
        <w:widowControl w:val="0"/>
        <w:autoSpaceDE w:val="0"/>
        <w:autoSpaceDN w:val="0"/>
        <w:adjustRightInd w:val="0"/>
        <w:rPr>
          <w:sz w:val="28"/>
          <w:szCs w:val="28"/>
        </w:rPr>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rsidR="002519F3" w:rsidRPr="0011018F" w:rsidRDefault="002519F3" w:rsidP="002519F3">
      <w:pPr>
        <w:widowControl w:val="0"/>
        <w:rPr>
          <w:sz w:val="20"/>
          <w:szCs w:val="20"/>
        </w:rPr>
      </w:pPr>
      <w:r w:rsidRPr="0011018F">
        <w:t xml:space="preserve">________________________________________ именуем_____ в дальнейшем «Арендодатель», в лице ________________________________________________, </w:t>
      </w:r>
    </w:p>
    <w:p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 </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нижеследующем:</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b/>
        </w:rPr>
      </w:pPr>
      <w:r w:rsidRPr="0011018F">
        <w:rPr>
          <w:b/>
        </w:rPr>
        <w:t>1. ПРЕДМЕТ ДОГОВОРА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rPr>
          <w:sz w:val="28"/>
          <w:szCs w:val="28"/>
        </w:rPr>
        <w:t xml:space="preserve"> </w:t>
      </w:r>
      <w:r w:rsidRPr="0011018F">
        <w:t xml:space="preserve">1.1. Арендодатель предоставляет, а Арендатор принимает в аренду на условиях настоящего Договора земельный участок из земель </w:t>
      </w:r>
      <w:r>
        <w:t>сельского поселения</w:t>
      </w:r>
      <w:r w:rsidRPr="0011018F">
        <w:t>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ориентиры): 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rsidR="002519F3" w:rsidRPr="0011018F" w:rsidRDefault="002519F3" w:rsidP="002519F3">
      <w:pPr>
        <w:widowControl w:val="0"/>
        <w:tabs>
          <w:tab w:val="left" w:pos="180"/>
        </w:tabs>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подписания Сторонами акта приема-передачи Участка. Акт приема-передачи подписывается </w:t>
      </w:r>
      <w:r w:rsidRPr="0011018F">
        <w:lastRenderedPageBreak/>
        <w:t>Сторонами в течение 5 дней со дня подписания настоящего Договора.</w:t>
      </w:r>
    </w:p>
    <w:p w:rsidR="002519F3" w:rsidRPr="0011018F" w:rsidRDefault="002519F3" w:rsidP="002519F3">
      <w:pPr>
        <w:widowControl w:val="0"/>
        <w:rPr>
          <w:b/>
        </w:rPr>
      </w:pPr>
      <w:r w:rsidRPr="0011018F">
        <w:rPr>
          <w:b/>
        </w:rPr>
        <w:t>2. СРОК ДОГОВОРА</w:t>
      </w:r>
    </w:p>
    <w:p w:rsidR="002519F3" w:rsidRPr="0011018F" w:rsidRDefault="002519F3" w:rsidP="002519F3">
      <w:pPr>
        <w:widowControl w:val="0"/>
      </w:pPr>
    </w:p>
    <w:p w:rsidR="002519F3" w:rsidRPr="0011018F" w:rsidRDefault="002519F3" w:rsidP="002519F3">
      <w:pPr>
        <w:widowControl w:val="0"/>
      </w:pPr>
      <w:r w:rsidRPr="0011018F">
        <w:t xml:space="preserve"> 2.1. Срок аренды Участка устанавливается с «___» __________20___ г. по «___» ________ 20____г.</w:t>
      </w:r>
    </w:p>
    <w:p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соответствии с требованиями законодательства Российской Федерации.</w:t>
      </w:r>
    </w:p>
    <w:p w:rsidR="002519F3" w:rsidRPr="0011018F" w:rsidRDefault="002519F3" w:rsidP="002519F3">
      <w:pPr>
        <w:widowControl w:val="0"/>
        <w:autoSpaceDE w:val="0"/>
        <w:autoSpaceDN w:val="0"/>
        <w:adjustRightInd w:val="0"/>
        <w:rPr>
          <w:b/>
        </w:rPr>
      </w:pPr>
      <w:r w:rsidRPr="0011018F">
        <w:rPr>
          <w:b/>
        </w:rPr>
        <w:t>3. АРЕНДНАЯ ПЛАТА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 xml:space="preserve"> 3.1. Размер арендной платы за Участок составляет _______________________</w:t>
      </w:r>
    </w:p>
    <w:p w:rsidR="002519F3" w:rsidRPr="0011018F" w:rsidRDefault="002519F3" w:rsidP="002519F3">
      <w:pPr>
        <w:widowControl w:val="0"/>
        <w:rPr>
          <w:color w:val="A6A6A6"/>
          <w:sz w:val="18"/>
          <w:szCs w:val="18"/>
        </w:rPr>
      </w:pPr>
      <w:r w:rsidRPr="0011018F">
        <w:t xml:space="preserve"> </w:t>
      </w:r>
      <w:r w:rsidRPr="0011018F">
        <w:rPr>
          <w:color w:val="A6A6A6"/>
          <w:sz w:val="18"/>
          <w:szCs w:val="18"/>
        </w:rPr>
        <w:t>(сумма цифрой)</w:t>
      </w:r>
    </w:p>
    <w:p w:rsidR="002519F3" w:rsidRPr="0011018F" w:rsidRDefault="002519F3" w:rsidP="002519F3">
      <w:pPr>
        <w:widowControl w:val="0"/>
      </w:pPr>
      <w:r w:rsidRPr="0011018F">
        <w:t>(____________________________________________) рублей в _______________</w:t>
      </w:r>
    </w:p>
    <w:p w:rsidR="002519F3" w:rsidRPr="0011018F" w:rsidRDefault="002519F3" w:rsidP="002519F3">
      <w:pPr>
        <w:widowControl w:val="0"/>
        <w:rPr>
          <w:color w:val="A6A6A6"/>
          <w:sz w:val="18"/>
          <w:szCs w:val="18"/>
        </w:rPr>
      </w:pPr>
      <w:r w:rsidRPr="0011018F">
        <w:rPr>
          <w:color w:val="A6A6A6"/>
        </w:rPr>
        <w:t xml:space="preserve"> </w:t>
      </w:r>
      <w:r w:rsidRPr="0011018F">
        <w:rPr>
          <w:color w:val="A6A6A6"/>
          <w:sz w:val="18"/>
          <w:szCs w:val="18"/>
        </w:rPr>
        <w:t xml:space="preserve">(сумма прописью) </w:t>
      </w:r>
      <w:r w:rsidRPr="0011018F">
        <w:rPr>
          <w:color w:val="A6A6A6"/>
          <w:sz w:val="18"/>
          <w:szCs w:val="18"/>
        </w:rPr>
        <w:tab/>
        <w:t xml:space="preserve"> (год, квартал, месяц)</w:t>
      </w:r>
    </w:p>
    <w:p w:rsidR="002519F3" w:rsidRPr="0011018F" w:rsidRDefault="002519F3" w:rsidP="002519F3">
      <w:pPr>
        <w:widowControl w:val="0"/>
        <w:rPr>
          <w:sz w:val="18"/>
          <w:szCs w:val="18"/>
        </w:rPr>
      </w:pPr>
    </w:p>
    <w:p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rsidR="002519F3" w:rsidRPr="0011018F" w:rsidRDefault="002519F3" w:rsidP="002519F3">
      <w:pPr>
        <w:widowControl w:val="0"/>
      </w:pPr>
    </w:p>
    <w:p w:rsidR="002519F3" w:rsidRPr="0011018F" w:rsidRDefault="002519F3" w:rsidP="002519F3">
      <w:pPr>
        <w:widowControl w:val="0"/>
      </w:pPr>
      <w:r w:rsidRPr="0011018F">
        <w:t xml:space="preserve"> 3.2. Арендная плата вносится Арендатором ______________________________</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пересмотру с учетом изменения ставок арендной платы в соответствии с федеральным законодательством,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соглашения к настоящему Договору.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денежных средств на указанный Арендодателем расчетный счет.</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расчетный период. Началом применения данной санкции считается день, следующий за последним днем срока внесения платежа. Неустойка применяется также в случае неправильного зачисления арендной платы Арендатором.</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действующего законодательства.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действующего Договора.</w:t>
      </w:r>
    </w:p>
    <w:p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rsidR="002519F3" w:rsidRPr="0011018F" w:rsidRDefault="002519F3" w:rsidP="002519F3">
      <w:pPr>
        <w:widowControl w:val="0"/>
      </w:pPr>
      <w:r w:rsidRPr="0011018F">
        <w:t xml:space="preserve"> 4.2.1. Выполнять в полном объеме все условия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земельный участок, указанный в пункте 1.1 настоящего Договора, по акту приема-передачи, являющегося неотъемлемой частью настоящего Договора.</w:t>
      </w:r>
    </w:p>
    <w:p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требова</w:t>
      </w:r>
      <w:r w:rsidRPr="0011018F">
        <w:lastRenderedPageBreak/>
        <w:t>ниям земельного и иного законодательства и условиям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информировать об этом Арендатора с приложением расчета арендной платы.</w:t>
      </w:r>
    </w:p>
    <w:p w:rsidR="002519F3" w:rsidRPr="0011018F" w:rsidRDefault="002519F3" w:rsidP="002519F3">
      <w:pPr>
        <w:widowControl w:val="0"/>
        <w:rPr>
          <w:i/>
          <w:u w:val="single"/>
        </w:rPr>
      </w:pPr>
      <w:r w:rsidRPr="0011018F">
        <w:rPr>
          <w:i/>
          <w:u w:val="single"/>
        </w:rPr>
        <w:t xml:space="preserve"> 4.3. Арендатор имеет право:</w:t>
      </w:r>
    </w:p>
    <w:p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Договору третьим лицам.</w:t>
      </w:r>
    </w:p>
    <w:p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rsidR="002519F3" w:rsidRPr="0011018F" w:rsidRDefault="002519F3" w:rsidP="002519F3">
      <w:pPr>
        <w:widowControl w:val="0"/>
        <w:rPr>
          <w:i/>
          <w:u w:val="single"/>
        </w:rPr>
      </w:pPr>
      <w:r w:rsidRPr="0011018F">
        <w:rPr>
          <w:i/>
          <w:u w:val="single"/>
        </w:rPr>
        <w:t xml:space="preserve"> 4.4. Арендатор обязан:</w:t>
      </w:r>
    </w:p>
    <w:p w:rsidR="002519F3" w:rsidRPr="0011018F" w:rsidRDefault="002519F3" w:rsidP="002519F3">
      <w:pPr>
        <w:widowControl w:val="0"/>
      </w:pPr>
      <w:r w:rsidRPr="0011018F">
        <w:t xml:space="preserve"> 4.4.1. Выполнять в полном объеме все условия настоящего Договора.</w:t>
      </w:r>
    </w:p>
    <w:p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использованием, способами, не наносящими вред окружающей среде и Участку как природному объекту.</w:t>
      </w:r>
    </w:p>
    <w:p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Договора, арендную плату.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регистрации настоящего Договора, а также изменений (дополнений) к нему.</w:t>
      </w:r>
    </w:p>
    <w:p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реквизитов, наименования, почтового адреса.</w:t>
      </w:r>
    </w:p>
    <w:p w:rsidR="002519F3" w:rsidRPr="0011018F" w:rsidRDefault="002519F3" w:rsidP="002519F3">
      <w:pPr>
        <w:widowControl w:val="0"/>
      </w:pPr>
      <w:r w:rsidRPr="0011018F">
        <w:t xml:space="preserve"> 4.4.8.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p>
    <w:p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2519F3" w:rsidRPr="0011018F" w:rsidRDefault="002519F3" w:rsidP="002519F3">
      <w:pPr>
        <w:widowControl w:val="0"/>
      </w:pPr>
      <w:r w:rsidRPr="0011018F">
        <w:t xml:space="preserve"> 4.4.10. Компенсировать Арендодателю в полном объеме убытки, связанные с неисполнением или ненадлежащим исполнением условий настоящего Договора.</w:t>
      </w:r>
    </w:p>
    <w:p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Договор за один месяц до предполагаемой даты расторжения.</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оговоренных условиями настоящего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если переданный Арендатору земельный участок имеет препятствующие пользова</w:t>
      </w:r>
      <w:r w:rsidRPr="0011018F">
        <w:rPr>
          <w:rFonts w:eastAsia="Lucida Sans Unicode"/>
        </w:rPr>
        <w:lastRenderedPageBreak/>
        <w:t>нию им недостатки, которые не были оговорены Арендодателем при заключении Договора, не были заранее известны Арендатору и не могли быть обнаружены Арендатором во время осмотра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других условий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Участку как природному объекту;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подряд.</w:t>
      </w: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переданным Арендодателем с момента подписания Сторонами акта приема-передачи Участка.</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дополнительного соглашения, подписанного обеими Сторонами, и подлежат государственной регистрации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договора аренды земельного участка от «__» _________ 20____ г. № ___;</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rPr>
                <w:i/>
              </w:rPr>
            </w:pPr>
            <w:r w:rsidRPr="0011018F">
              <w:rPr>
                <w:i/>
              </w:rPr>
              <w:t>Арендодатель</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c>
          <w:tcPr>
            <w:tcW w:w="4786" w:type="dxa"/>
            <w:shd w:val="clear" w:color="auto" w:fill="auto"/>
          </w:tcPr>
          <w:p w:rsidR="002519F3" w:rsidRPr="0011018F" w:rsidRDefault="002519F3" w:rsidP="0025694E">
            <w:pPr>
              <w:widowControl w:val="0"/>
              <w:rPr>
                <w:i/>
              </w:rPr>
            </w:pPr>
            <w:r w:rsidRPr="0011018F">
              <w:rPr>
                <w:i/>
              </w:rPr>
              <w:t>Арендатор</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1.12</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 xml:space="preserve">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 _____________ 200_ г. _________________</w:t>
      </w:r>
    </w:p>
    <w:p w:rsidR="002519F3" w:rsidRPr="0011018F" w:rsidRDefault="002519F3" w:rsidP="002519F3">
      <w:pPr>
        <w:widowControl w:val="0"/>
        <w:autoSpaceDE w:val="0"/>
        <w:autoSpaceDN w:val="0"/>
        <w:adjustRightInd w:val="0"/>
        <w:ind w:firstLine="540"/>
        <w:rPr>
          <w:color w:val="A6A6A6"/>
          <w:sz w:val="20"/>
          <w:szCs w:val="20"/>
        </w:rPr>
      </w:pPr>
      <w:r w:rsidRPr="0011018F">
        <w:t xml:space="preserve"> </w:t>
      </w:r>
      <w:r w:rsidRPr="0011018F">
        <w:rPr>
          <w:color w:val="A6A6A6"/>
          <w:sz w:val="20"/>
          <w:szCs w:val="20"/>
        </w:rPr>
        <w:t>(подпись)</w:t>
      </w: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1.13</w:t>
      </w:r>
    </w:p>
    <w:p w:rsidR="002519F3" w:rsidRPr="0011018F" w:rsidRDefault="002519F3" w:rsidP="002519F3">
      <w:pPr>
        <w:widowControl w:val="0"/>
        <w:autoSpaceDE w:val="0"/>
        <w:autoSpaceDN w:val="0"/>
        <w:adjustRightInd w:val="0"/>
        <w:jc w:val="center"/>
        <w:rPr>
          <w:b/>
        </w:rPr>
      </w:pPr>
      <w:r w:rsidRPr="0011018F">
        <w:rPr>
          <w:b/>
        </w:rPr>
        <w:t>АКТ</w:t>
      </w:r>
    </w:p>
    <w:p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rsidR="002519F3" w:rsidRPr="0011018F" w:rsidRDefault="002519F3" w:rsidP="002519F3">
      <w:pPr>
        <w:widowControl w:val="0"/>
        <w:autoSpaceDE w:val="0"/>
        <w:autoSpaceDN w:val="0"/>
        <w:adjustRightInd w:val="0"/>
      </w:pPr>
      <w:r w:rsidRPr="0011018F">
        <w:t>«___» ___________ 20__ г.</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(номер, дата выдачи)</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капитального строительства</w:t>
      </w:r>
      <w:r w:rsidRPr="0011018F">
        <w:rPr>
          <w:sz w:val="28"/>
          <w:szCs w:val="28"/>
        </w:rPr>
        <w:t xml:space="preserve"> 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имеет следующие показатели:</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62"/>
        <w:gridCol w:w="1417"/>
        <w:gridCol w:w="1559"/>
        <w:gridCol w:w="1422"/>
      </w:tblGrid>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lastRenderedPageBreak/>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bl>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pPr>
      <w:r w:rsidRPr="0011018F">
        <w:rPr>
          <w:sz w:val="20"/>
          <w:szCs w:val="20"/>
        </w:rPr>
        <w:t xml:space="preserve"> </w:t>
      </w:r>
      <w:r w:rsidRPr="0011018F">
        <w:t>5. Дополнительные сведения _____________________________________________________________________________</w:t>
      </w:r>
    </w:p>
    <w:p w:rsidR="002519F3" w:rsidRPr="0011018F" w:rsidRDefault="002519F3" w:rsidP="002519F3">
      <w:pPr>
        <w:widowControl w:val="0"/>
        <w:rPr>
          <w:sz w:val="20"/>
          <w:szCs w:val="20"/>
        </w:rPr>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rsidR="002519F3" w:rsidRPr="0011018F" w:rsidRDefault="002519F3" w:rsidP="002519F3">
      <w:pPr>
        <w:widowControl w:val="0"/>
        <w:autoSpaceDE w:val="0"/>
        <w:autoSpaceDN w:val="0"/>
        <w:adjustRightInd w:val="0"/>
      </w:pPr>
      <w:r w:rsidRPr="0011018F">
        <w:t xml:space="preserve"> Приложения:</w:t>
      </w:r>
    </w:p>
    <w:p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w:t>
      </w:r>
    </w:p>
    <w:p w:rsidR="002519F3" w:rsidRPr="0011018F" w:rsidRDefault="002519F3" w:rsidP="002519F3">
      <w:pPr>
        <w:widowControl w:val="0"/>
        <w:autoSpaceDE w:val="0"/>
        <w:autoSpaceDN w:val="0"/>
        <w:adjustRightInd w:val="0"/>
      </w:pPr>
    </w:p>
    <w:tbl>
      <w:tblPr>
        <w:tblW w:w="0" w:type="auto"/>
        <w:jc w:val="center"/>
        <w:tblLook w:val="04A0" w:firstRow="1" w:lastRow="0" w:firstColumn="1" w:lastColumn="0" w:noHBand="0" w:noVBand="1"/>
      </w:tblPr>
      <w:tblGrid>
        <w:gridCol w:w="2496"/>
        <w:gridCol w:w="3905"/>
        <w:gridCol w:w="3170"/>
      </w:tblGrid>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rsidR="002519F3" w:rsidRPr="0011018F" w:rsidRDefault="002519F3" w:rsidP="0025694E">
            <w:pPr>
              <w:widowControl w:val="0"/>
              <w:autoSpaceDE w:val="0"/>
              <w:autoSpaceDN w:val="0"/>
              <w:adjustRightInd w:val="0"/>
              <w:rPr>
                <w:sz w:val="18"/>
              </w:rPr>
            </w:pPr>
            <w:r w:rsidRPr="0011018F">
              <w:rPr>
                <w:sz w:val="18"/>
              </w:rPr>
              <w:t>ЛИЦА,</w:t>
            </w:r>
          </w:p>
          <w:p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1.14</w:t>
      </w:r>
    </w:p>
    <w:p w:rsidR="002519F3" w:rsidRPr="0011018F" w:rsidRDefault="002519F3" w:rsidP="002519F3">
      <w:pPr>
        <w:widowControl w:val="0"/>
        <w:autoSpaceDE w:val="0"/>
        <w:autoSpaceDN w:val="0"/>
        <w:adjustRightInd w:val="0"/>
        <w:ind w:firstLine="540"/>
        <w:jc w:val="center"/>
        <w:rPr>
          <w:b/>
        </w:rPr>
      </w:pPr>
      <w:r w:rsidRPr="0011018F">
        <w:rPr>
          <w:b/>
        </w:rPr>
        <w:t>АКТ</w:t>
      </w:r>
    </w:p>
    <w:p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(застройщик либо привлекаемое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организациями</w:t>
      </w:r>
      <w:r w:rsidRPr="0011018F">
        <w:rPr>
          <w:sz w:val="28"/>
          <w:szCs w:val="28"/>
        </w:rPr>
        <w:t xml:space="preserve"> 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rsidR="002519F3" w:rsidRPr="0011018F" w:rsidRDefault="002519F3" w:rsidP="002519F3">
      <w:pPr>
        <w:widowControl w:val="0"/>
        <w:autoSpaceDE w:val="0"/>
        <w:autoSpaceDN w:val="0"/>
        <w:adjustRightInd w:val="0"/>
        <w:ind w:firstLine="708"/>
        <w:rPr>
          <w:sz w:val="28"/>
          <w:szCs w:val="28"/>
        </w:rPr>
      </w:pPr>
      <w:r w:rsidRPr="0011018F">
        <w:t>4. Разрешение на строительство</w:t>
      </w:r>
      <w:r w:rsidRPr="0011018F">
        <w:rPr>
          <w:sz w:val="28"/>
          <w:szCs w:val="28"/>
        </w:rPr>
        <w:t xml:space="preserve"> 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rsidR="002519F3" w:rsidRPr="0011018F" w:rsidRDefault="002519F3" w:rsidP="002519F3">
      <w:pPr>
        <w:widowControl w:val="0"/>
        <w:autoSpaceDE w:val="0"/>
        <w:autoSpaceDN w:val="0"/>
        <w:adjustRightInd w:val="0"/>
        <w:rPr>
          <w:sz w:val="28"/>
          <w:szCs w:val="28"/>
        </w:rPr>
      </w:pPr>
      <w:r w:rsidRPr="0011018F">
        <w:t xml:space="preserve"> </w:t>
      </w:r>
      <w:r w:rsidRPr="0011018F">
        <w:tab/>
        <w:t>5. Строительство осуществлено по проекту</w:t>
      </w:r>
      <w:r w:rsidRPr="0011018F">
        <w:rPr>
          <w:sz w:val="28"/>
          <w:szCs w:val="28"/>
        </w:rPr>
        <w:t xml:space="preserve"> 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органа, утверждавшего проект)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документация:</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165"/>
        <w:gridCol w:w="3043"/>
        <w:gridCol w:w="3165"/>
      </w:tblGrid>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225"/>
        <w:gridCol w:w="3101"/>
        <w:gridCol w:w="3225"/>
      </w:tblGrid>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выполнены и сданы инвестору (пользователю) в установленном нормами порядке в следующие сроки:</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2401"/>
        <w:gridCol w:w="2528"/>
        <w:gridCol w:w="2401"/>
        <w:gridCol w:w="2401"/>
      </w:tblGrid>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Срок выполнения</w:t>
            </w:r>
          </w:p>
        </w:tc>
      </w:tr>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 ЛИЦА,</w:t>
      </w:r>
    </w:p>
    <w:p w:rsidR="002519F3" w:rsidRPr="0011018F" w:rsidRDefault="002519F3" w:rsidP="002519F3">
      <w:pPr>
        <w:widowControl w:val="0"/>
        <w:autoSpaceDE w:val="0"/>
        <w:autoSpaceDN w:val="0"/>
        <w:adjustRightInd w:val="0"/>
      </w:pPr>
      <w:r w:rsidRPr="0011018F">
        <w:t>ОСУЩЕСТВЛЯЮЩЕГО СТРОИТЕЛЬСТВО</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(подписи,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r>
      <w:r w:rsidRPr="0011018F">
        <w:rPr>
          <w:sz w:val="20"/>
          <w:szCs w:val="20"/>
        </w:rPr>
        <w:lastRenderedPageBreak/>
        <w:t xml:space="preserve"> </w:t>
      </w:r>
      <w:r w:rsidRPr="0011018F">
        <w:rPr>
          <w:sz w:val="20"/>
        </w:rPr>
        <w:t>Приложение 1.15</w:t>
      </w:r>
    </w:p>
    <w:p w:rsidR="002519F3" w:rsidRPr="0011018F" w:rsidRDefault="002519F3" w:rsidP="002519F3">
      <w:pPr>
        <w:widowControl w:val="0"/>
        <w:autoSpaceDE w:val="0"/>
        <w:autoSpaceDN w:val="0"/>
        <w:adjustRightInd w:val="0"/>
        <w:ind w:firstLine="540"/>
        <w:jc w:val="right"/>
      </w:pP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w:t>
      </w: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rsidR="002519F3" w:rsidRPr="0011018F" w:rsidRDefault="002519F3" w:rsidP="002519F3">
      <w:pPr>
        <w:widowControl w:val="0"/>
        <w:autoSpaceDE w:val="0"/>
        <w:autoSpaceDN w:val="0"/>
        <w:adjustRightInd w:val="0"/>
        <w:jc w:val="right"/>
      </w:pPr>
      <w:r w:rsidRPr="0011018F">
        <w:t>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РАЗРЕШЕНИЕ</w:t>
      </w:r>
    </w:p>
    <w:p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r w:rsidRPr="0011018F">
        <w:rPr>
          <w:color w:val="A6A6A6"/>
        </w:rPr>
        <w:t xml:space="preserve"> </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основании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 ____________ _____________________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rPr>
        <w:t xml:space="preserve">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left" w:pos="10080"/>
        </w:tabs>
        <w:autoSpaceDE w:val="0"/>
        <w:autoSpaceDN w:val="0"/>
        <w:adjustRightInd w:val="0"/>
        <w:ind w:right="1745"/>
        <w:rPr>
          <w:sz w:val="20"/>
          <w:szCs w:val="20"/>
        </w:rPr>
      </w:pP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spacing w:line="276" w:lineRule="auto"/>
        <w:jc w:val="right"/>
        <w:rPr>
          <w:sz w:val="20"/>
          <w:szCs w:val="20"/>
        </w:rP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1.16</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jc w:val="right"/>
        <w:rPr>
          <w:sz w:val="28"/>
          <w:szCs w:val="28"/>
        </w:rPr>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rsidR="002519F3" w:rsidRPr="0011018F" w:rsidRDefault="002519F3" w:rsidP="002519F3">
      <w:pPr>
        <w:widowControl w:val="0"/>
        <w:autoSpaceDE w:val="0"/>
        <w:autoSpaceDN w:val="0"/>
        <w:adjustRightInd w:val="0"/>
        <w:jc w:val="center"/>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8"/>
          <w:szCs w:val="28"/>
        </w:rPr>
        <w:t xml:space="preserve"> </w:t>
      </w:r>
      <w:r w:rsidRPr="0011018F">
        <w:rPr>
          <w:sz w:val="20"/>
          <w:szCs w:val="20"/>
        </w:rPr>
        <w:t xml:space="preserve">(нужное подчеркнуть) </w:t>
      </w:r>
      <w:r w:rsidRPr="0011018F">
        <w:rPr>
          <w:sz w:val="28"/>
          <w:szCs w:val="28"/>
        </w:rPr>
        <w:t>_______________________</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r w:rsidRPr="0011018F">
        <w:rPr>
          <w:sz w:val="18"/>
          <w:szCs w:val="18"/>
        </w:rPr>
        <w:tab/>
        <w:t xml:space="preserve"> (перечень этапов)</w:t>
      </w:r>
    </w:p>
    <w:p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pPr>
      <w:r w:rsidRPr="0011018F">
        <w:t>сроком на _________________________________месяца (ев).</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(в соответствии с ПОС)</w:t>
      </w:r>
    </w:p>
    <w:p w:rsidR="002519F3" w:rsidRPr="0011018F" w:rsidRDefault="002519F3" w:rsidP="002519F3">
      <w:pPr>
        <w:widowControl w:val="0"/>
        <w:autoSpaceDE w:val="0"/>
        <w:autoSpaceDN w:val="0"/>
        <w:adjustRightInd w:val="0"/>
        <w:ind w:firstLine="708"/>
      </w:pPr>
      <w:r w:rsidRPr="0011018F">
        <w:t>При этом сообщаю:</w:t>
      </w:r>
    </w:p>
    <w:p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sz w:val="20"/>
          <w:szCs w:val="20"/>
        </w:rPr>
        <w:t xml:space="preserve"> </w:t>
      </w:r>
      <w:r w:rsidRPr="0011018F">
        <w:rPr>
          <w:color w:val="A6A6A6"/>
          <w:sz w:val="20"/>
          <w:szCs w:val="20"/>
        </w:rPr>
        <w:t>(наименование и реквизиты документа уполномоченного органа местного самоуправления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rPr>
          <w:color w:val="A6A6A6"/>
        </w:rPr>
      </w:pPr>
      <w:r w:rsidRPr="0011018F">
        <w:rPr>
          <w:color w:val="A6A6A6"/>
        </w:rPr>
        <w:t xml:space="preserve"> МП</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t xml:space="preserve"> </w:t>
      </w: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1.17</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Приложение: </w:t>
      </w:r>
    </w:p>
    <w:p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color w:val="A6A6A6"/>
        </w:rPr>
      </w:pPr>
      <w:r w:rsidRPr="0011018F">
        <w:rPr>
          <w:color w:val="A6A6A6"/>
        </w:rPr>
        <w:t xml:space="preserve"> </w:t>
      </w:r>
      <w:r w:rsidRPr="0011018F">
        <w:rPr>
          <w:color w:val="A6A6A6"/>
        </w:rPr>
        <w:tab/>
      </w:r>
      <w:r w:rsidRPr="0011018F">
        <w:rPr>
          <w:color w:val="A6A6A6"/>
        </w:rPr>
        <w:tab/>
        <w:t xml:space="preserve"> М.П.</w:t>
      </w: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pPr>
      <w:r w:rsidRPr="0011018F">
        <w:t>«__» ______________ 20__ г.</w:t>
      </w:r>
    </w:p>
    <w:p w:rsidR="002519F3" w:rsidRPr="0011018F" w:rsidRDefault="002519F3" w:rsidP="002519F3">
      <w:pPr>
        <w:widowControl w:val="0"/>
        <w:jc w:val="cente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1.18</w:t>
      </w:r>
    </w:p>
    <w:p w:rsidR="002519F3" w:rsidRPr="0011018F" w:rsidRDefault="002519F3" w:rsidP="002519F3">
      <w:pPr>
        <w:widowControl w:val="0"/>
        <w:autoSpaceDE w:val="0"/>
        <w:autoSpaceDN w:val="0"/>
        <w:adjustRightInd w:val="0"/>
        <w:ind w:left="4536"/>
      </w:pPr>
      <w:r w:rsidRPr="0011018F">
        <w:t xml:space="preserve">Главе </w:t>
      </w:r>
      <w:r w:rsidR="005A541A">
        <w:t>АМС</w:t>
      </w:r>
      <w:r w:rsidRPr="0011018F">
        <w:t xml:space="preserve"> </w:t>
      </w:r>
    </w:p>
    <w:p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капитального строительств</w:t>
      </w:r>
      <w:r w:rsidRPr="0011018F">
        <w:rPr>
          <w:color w:val="A6A6A6"/>
          <w:sz w:val="18"/>
          <w:szCs w:val="18"/>
        </w:rPr>
        <w:t>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регламентом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w:t>
      </w:r>
    </w:p>
    <w:p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rsidR="002519F3" w:rsidRPr="0011018F" w:rsidRDefault="002519F3" w:rsidP="002519F3">
      <w:pPr>
        <w:widowControl w:val="0"/>
      </w:pPr>
      <w:r w:rsidRPr="0011018F">
        <w:br/>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1.19</w:t>
      </w:r>
    </w:p>
    <w:p w:rsidR="002519F3" w:rsidRPr="0011018F" w:rsidRDefault="002519F3" w:rsidP="002519F3">
      <w:pPr>
        <w:widowControl w:val="0"/>
        <w:spacing w:line="276" w:lineRule="auto"/>
        <w:jc w:val="center"/>
        <w:rPr>
          <w:b/>
        </w:rPr>
      </w:pPr>
      <w:r w:rsidRPr="0011018F">
        <w:rPr>
          <w:b/>
        </w:rPr>
        <w:t>ЗАКЛЮЧЕНИЕ</w:t>
      </w:r>
    </w:p>
    <w:p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изменении вида разрешенного использования _____________________________________ (ФИО) А</w:t>
      </w:r>
      <w:r w:rsidR="005A541A">
        <w:rPr>
          <w:color w:val="000000"/>
          <w:bdr w:val="none" w:sz="0" w:space="0" w:color="auto" w:frame="1"/>
        </w:rPr>
        <w:t>МС</w:t>
      </w:r>
      <w:r w:rsidRPr="0011018F">
        <w:rPr>
          <w:color w:val="BFBFBF" w:themeColor="background1" w:themeShade="BF"/>
          <w:bdr w:val="none" w:sz="0" w:space="0" w:color="auto" w:frame="1"/>
        </w:rPr>
        <w:t xml:space="preserve"> [</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сообщает, что изменении вида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 xml:space="preserve">не противоречит градостроительному регламенту, утвержденному в Правилах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действия 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 xml:space="preserve">]  </w:t>
      </w:r>
      <w:r w:rsidRPr="0011018F">
        <w:t>_____________ /_______________/</w:t>
      </w:r>
    </w:p>
    <w:p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rsidR="002519F3" w:rsidRPr="00A924C4" w:rsidRDefault="002519F3" w:rsidP="002519F3">
      <w:pPr>
        <w:widowControl w:val="0"/>
        <w:autoSpaceDE w:val="0"/>
        <w:autoSpaceDN w:val="0"/>
        <w:adjustRightInd w:val="0"/>
        <w:ind w:firstLine="540"/>
        <w:rPr>
          <w:sz w:val="28"/>
          <w:szCs w:val="28"/>
        </w:rPr>
      </w:pPr>
      <w:r w:rsidRPr="00A924C4">
        <w:rPr>
          <w:sz w:val="28"/>
          <w:szCs w:val="28"/>
        </w:rPr>
        <w:t xml:space="preserve"> </w:t>
      </w:r>
    </w:p>
    <w:p w:rsidR="002519F3" w:rsidRPr="00A924C4" w:rsidRDefault="002519F3" w:rsidP="002519F3">
      <w:pPr>
        <w:widowControl w:val="0"/>
      </w:pPr>
    </w:p>
    <w:p w:rsidR="002519F3" w:rsidRPr="00A924C4" w:rsidRDefault="002519F3" w:rsidP="002519F3">
      <w:pPr>
        <w:widowControl w:val="0"/>
        <w:outlineLvl w:val="0"/>
        <w:rPr>
          <w:b/>
          <w:bCs/>
          <w:color w:val="000000"/>
          <w:szCs w:val="28"/>
        </w:rPr>
      </w:pPr>
    </w:p>
    <w:p w:rsidR="002519F3" w:rsidRPr="00A924C4" w:rsidRDefault="002519F3" w:rsidP="002519F3">
      <w:pPr>
        <w:widowControl w:val="0"/>
      </w:pPr>
    </w:p>
    <w:p w:rsidR="002519F3" w:rsidRDefault="002519F3" w:rsidP="002519F3"/>
    <w:p w:rsidR="004562AF" w:rsidRDefault="004562AF" w:rsidP="002519F3">
      <w:pPr>
        <w:pStyle w:val="affff1"/>
      </w:pPr>
    </w:p>
    <w:sectPr w:rsidR="004562AF" w:rsidSect="007C7017">
      <w:footerReference w:type="default" r:id="rId17"/>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C1C" w:rsidRDefault="00601C1C" w:rsidP="00C90CBA">
      <w:r>
        <w:separator/>
      </w:r>
    </w:p>
  </w:endnote>
  <w:endnote w:type="continuationSeparator" w:id="0">
    <w:p w:rsidR="00601C1C" w:rsidRDefault="00601C1C" w:rsidP="00C9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597" w:rsidRDefault="00571597"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rsidR="00571597" w:rsidRDefault="00571597" w:rsidP="00B04E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6090" w:type="dxa"/>
      <w:tblInd w:w="-318" w:type="dxa"/>
      <w:tblLook w:val="04A0" w:firstRow="1" w:lastRow="0" w:firstColumn="1" w:lastColumn="0" w:noHBand="0" w:noVBand="1"/>
    </w:tblPr>
    <w:tblGrid>
      <w:gridCol w:w="8045"/>
      <w:gridCol w:w="8045"/>
    </w:tblGrid>
    <w:tr w:rsidR="00571597" w:rsidRPr="009C19E0" w:rsidTr="00B04E26">
      <w:tc>
        <w:tcPr>
          <w:tcW w:w="8045" w:type="dxa"/>
          <w:shd w:val="clear" w:color="auto" w:fill="auto"/>
        </w:tcPr>
        <w:p w:rsidR="00571597" w:rsidRDefault="00571597" w:rsidP="00B04E26">
          <w:pPr>
            <w:tabs>
              <w:tab w:val="center" w:pos="4677"/>
              <w:tab w:val="right" w:pos="9355"/>
            </w:tabs>
            <w:spacing w:before="120"/>
            <w:rPr>
              <w:rFonts w:eastAsia="Arial Unicode MS"/>
              <w:color w:val="000000"/>
            </w:rPr>
          </w:pPr>
          <w:r>
            <w:rPr>
              <w:rFonts w:eastAsia="Arial Unicode MS"/>
              <w:color w:val="000000"/>
              <w:sz w:val="22"/>
              <w:szCs w:val="22"/>
            </w:rPr>
            <w:t>ООО «ГеоВерсум»</w:t>
          </w:r>
        </w:p>
        <w:p w:rsidR="00571597" w:rsidRPr="009C19E0" w:rsidRDefault="00571597" w:rsidP="00C90CBA">
          <w:pPr>
            <w:tabs>
              <w:tab w:val="center" w:pos="4677"/>
              <w:tab w:val="right" w:pos="9355"/>
            </w:tabs>
            <w:spacing w:before="120"/>
            <w:rPr>
              <w:rFonts w:eastAsia="Arial Unicode MS"/>
              <w:color w:val="000000"/>
            </w:rPr>
          </w:pPr>
        </w:p>
      </w:tc>
      <w:tc>
        <w:tcPr>
          <w:tcW w:w="8045" w:type="dxa"/>
          <w:shd w:val="clear" w:color="auto" w:fill="auto"/>
          <w:vAlign w:val="center"/>
        </w:tcPr>
        <w:p w:rsidR="00571597" w:rsidRPr="009C19E0" w:rsidRDefault="00571597"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00A3260A" w:rsidRPr="00A3260A">
            <w:rPr>
              <w:rFonts w:eastAsia="Arial Unicode MS"/>
              <w:noProof/>
              <w:color w:val="000000"/>
            </w:rPr>
            <w:t>180</w:t>
          </w:r>
          <w:r w:rsidRPr="009C19E0">
            <w:rPr>
              <w:rFonts w:eastAsia="Arial Unicode MS"/>
              <w:color w:val="000000"/>
              <w:szCs w:val="22"/>
            </w:rPr>
            <w:fldChar w:fldCharType="end"/>
          </w:r>
        </w:p>
      </w:tc>
    </w:tr>
  </w:tbl>
  <w:p w:rsidR="00571597" w:rsidRPr="009C19E0" w:rsidRDefault="00571597"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597" w:rsidRDefault="00571597" w:rsidP="007C7017">
    <w:pPr>
      <w:pStyle w:val="a5"/>
      <w:jc w:val="right"/>
    </w:pPr>
    <w:r>
      <w:tab/>
      <w:t xml:space="preserve">- </w:t>
    </w:r>
    <w:r>
      <w:fldChar w:fldCharType="begin"/>
    </w:r>
    <w:r>
      <w:instrText xml:space="preserve"> PAGE </w:instrText>
    </w:r>
    <w:r>
      <w:fldChar w:fldCharType="separate"/>
    </w:r>
    <w:r w:rsidR="00A3260A">
      <w:rPr>
        <w:noProof/>
      </w:rPr>
      <w:t>8</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C1C" w:rsidRDefault="00601C1C" w:rsidP="00C90CBA">
      <w:r>
        <w:separator/>
      </w:r>
    </w:p>
  </w:footnote>
  <w:footnote w:type="continuationSeparator" w:id="0">
    <w:p w:rsidR="00601C1C" w:rsidRDefault="00601C1C" w:rsidP="00C90CBA">
      <w:r>
        <w:continuationSeparator/>
      </w:r>
    </w:p>
  </w:footnote>
  <w:footnote w:id="1">
    <w:p w:rsidR="00571597" w:rsidRPr="00D51D9B" w:rsidRDefault="00571597"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Госгортехнадзора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2">
    <w:p w:rsidR="00571597" w:rsidRPr="00D51D9B" w:rsidRDefault="00571597"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3">
    <w:p w:rsidR="00571597" w:rsidRPr="00D51D9B" w:rsidRDefault="00571597"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rsidR="00571597" w:rsidRPr="00D51D9B" w:rsidRDefault="00571597" w:rsidP="009621A1">
      <w:pPr>
        <w:pStyle w:val="ConsPlusTitle"/>
        <w:rPr>
          <w:sz w:val="24"/>
          <w:szCs w:val="24"/>
        </w:rPr>
      </w:pPr>
    </w:p>
    <w:p w:rsidR="00571597" w:rsidRDefault="00571597" w:rsidP="009621A1">
      <w:pPr>
        <w:pStyle w:val="afff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11EC"/>
    <w:rsid w:val="00011457"/>
    <w:rsid w:val="0001258C"/>
    <w:rsid w:val="00012792"/>
    <w:rsid w:val="000133D7"/>
    <w:rsid w:val="000144E0"/>
    <w:rsid w:val="000157C7"/>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E6E"/>
    <w:rsid w:val="0004252F"/>
    <w:rsid w:val="00042D3F"/>
    <w:rsid w:val="00043D55"/>
    <w:rsid w:val="00043D92"/>
    <w:rsid w:val="00047E20"/>
    <w:rsid w:val="000501E3"/>
    <w:rsid w:val="00050A9C"/>
    <w:rsid w:val="00053317"/>
    <w:rsid w:val="000533BC"/>
    <w:rsid w:val="00055718"/>
    <w:rsid w:val="000558AC"/>
    <w:rsid w:val="00060659"/>
    <w:rsid w:val="00060E17"/>
    <w:rsid w:val="00061135"/>
    <w:rsid w:val="000613E9"/>
    <w:rsid w:val="00061622"/>
    <w:rsid w:val="000617FB"/>
    <w:rsid w:val="0006188C"/>
    <w:rsid w:val="000619D7"/>
    <w:rsid w:val="00062D19"/>
    <w:rsid w:val="00062D70"/>
    <w:rsid w:val="000635E3"/>
    <w:rsid w:val="00064EFC"/>
    <w:rsid w:val="000661C0"/>
    <w:rsid w:val="0006641D"/>
    <w:rsid w:val="00066595"/>
    <w:rsid w:val="00066E58"/>
    <w:rsid w:val="00067288"/>
    <w:rsid w:val="00067822"/>
    <w:rsid w:val="000702AD"/>
    <w:rsid w:val="000706BC"/>
    <w:rsid w:val="00071690"/>
    <w:rsid w:val="000733CE"/>
    <w:rsid w:val="000735C1"/>
    <w:rsid w:val="00074555"/>
    <w:rsid w:val="00074584"/>
    <w:rsid w:val="00074879"/>
    <w:rsid w:val="00074A9B"/>
    <w:rsid w:val="000751F8"/>
    <w:rsid w:val="0007580D"/>
    <w:rsid w:val="00076992"/>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3484"/>
    <w:rsid w:val="000A3E17"/>
    <w:rsid w:val="000A5464"/>
    <w:rsid w:val="000A635A"/>
    <w:rsid w:val="000A6E12"/>
    <w:rsid w:val="000A7525"/>
    <w:rsid w:val="000B0606"/>
    <w:rsid w:val="000B080A"/>
    <w:rsid w:val="000B265F"/>
    <w:rsid w:val="000B298D"/>
    <w:rsid w:val="000B4524"/>
    <w:rsid w:val="000B4F7F"/>
    <w:rsid w:val="000B5878"/>
    <w:rsid w:val="000C057D"/>
    <w:rsid w:val="000C0FDA"/>
    <w:rsid w:val="000C11DA"/>
    <w:rsid w:val="000C286E"/>
    <w:rsid w:val="000C311D"/>
    <w:rsid w:val="000C35EF"/>
    <w:rsid w:val="000C477C"/>
    <w:rsid w:val="000C4E55"/>
    <w:rsid w:val="000C5BF7"/>
    <w:rsid w:val="000C5CA4"/>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4ADE"/>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CD7"/>
    <w:rsid w:val="0011620B"/>
    <w:rsid w:val="00116533"/>
    <w:rsid w:val="00116663"/>
    <w:rsid w:val="00117BE4"/>
    <w:rsid w:val="001209C5"/>
    <w:rsid w:val="00120E01"/>
    <w:rsid w:val="001214E4"/>
    <w:rsid w:val="00121DB9"/>
    <w:rsid w:val="0012205B"/>
    <w:rsid w:val="0012211A"/>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367E"/>
    <w:rsid w:val="001937DB"/>
    <w:rsid w:val="00193CA4"/>
    <w:rsid w:val="00194237"/>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414E"/>
    <w:rsid w:val="001A4254"/>
    <w:rsid w:val="001A5339"/>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5BE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460C"/>
    <w:rsid w:val="00214FD6"/>
    <w:rsid w:val="002154A3"/>
    <w:rsid w:val="0021649B"/>
    <w:rsid w:val="002176B3"/>
    <w:rsid w:val="00217B24"/>
    <w:rsid w:val="00217EB6"/>
    <w:rsid w:val="002201CF"/>
    <w:rsid w:val="0022040E"/>
    <w:rsid w:val="00222514"/>
    <w:rsid w:val="0022262E"/>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0F24"/>
    <w:rsid w:val="002F24E0"/>
    <w:rsid w:val="002F2848"/>
    <w:rsid w:val="002F40BB"/>
    <w:rsid w:val="002F481A"/>
    <w:rsid w:val="002F5C6D"/>
    <w:rsid w:val="002F6178"/>
    <w:rsid w:val="002F6B9F"/>
    <w:rsid w:val="002F7258"/>
    <w:rsid w:val="002F7409"/>
    <w:rsid w:val="002F7F6C"/>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95"/>
    <w:rsid w:val="0035736E"/>
    <w:rsid w:val="00357B84"/>
    <w:rsid w:val="003604A9"/>
    <w:rsid w:val="003604E9"/>
    <w:rsid w:val="0036079A"/>
    <w:rsid w:val="0036114B"/>
    <w:rsid w:val="003618FD"/>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13FB"/>
    <w:rsid w:val="003918D3"/>
    <w:rsid w:val="00391E41"/>
    <w:rsid w:val="0039222F"/>
    <w:rsid w:val="00392866"/>
    <w:rsid w:val="00392881"/>
    <w:rsid w:val="003928E9"/>
    <w:rsid w:val="003935C0"/>
    <w:rsid w:val="003936D7"/>
    <w:rsid w:val="00393D1A"/>
    <w:rsid w:val="0039435D"/>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6E84"/>
    <w:rsid w:val="003E70B1"/>
    <w:rsid w:val="003E71DB"/>
    <w:rsid w:val="003E7603"/>
    <w:rsid w:val="003E7728"/>
    <w:rsid w:val="003E783E"/>
    <w:rsid w:val="003F0413"/>
    <w:rsid w:val="003F0537"/>
    <w:rsid w:val="003F0C68"/>
    <w:rsid w:val="003F0FC9"/>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666"/>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AC1"/>
    <w:rsid w:val="0043560A"/>
    <w:rsid w:val="00435657"/>
    <w:rsid w:val="00436672"/>
    <w:rsid w:val="00436785"/>
    <w:rsid w:val="00436F26"/>
    <w:rsid w:val="0043759D"/>
    <w:rsid w:val="0044040F"/>
    <w:rsid w:val="0044052E"/>
    <w:rsid w:val="00441364"/>
    <w:rsid w:val="0044165D"/>
    <w:rsid w:val="00441681"/>
    <w:rsid w:val="00442545"/>
    <w:rsid w:val="00443C22"/>
    <w:rsid w:val="00444856"/>
    <w:rsid w:val="00444D80"/>
    <w:rsid w:val="00444F58"/>
    <w:rsid w:val="00445D5D"/>
    <w:rsid w:val="00446204"/>
    <w:rsid w:val="0044640E"/>
    <w:rsid w:val="004469CC"/>
    <w:rsid w:val="00446A71"/>
    <w:rsid w:val="00450942"/>
    <w:rsid w:val="00450B50"/>
    <w:rsid w:val="00451A9A"/>
    <w:rsid w:val="004529C7"/>
    <w:rsid w:val="00453E1A"/>
    <w:rsid w:val="0045570A"/>
    <w:rsid w:val="004560D7"/>
    <w:rsid w:val="004562AF"/>
    <w:rsid w:val="0045672B"/>
    <w:rsid w:val="00456A35"/>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C9C"/>
    <w:rsid w:val="00476CDC"/>
    <w:rsid w:val="0047705C"/>
    <w:rsid w:val="00477507"/>
    <w:rsid w:val="00477D06"/>
    <w:rsid w:val="00482058"/>
    <w:rsid w:val="00483526"/>
    <w:rsid w:val="0048373C"/>
    <w:rsid w:val="00483DCF"/>
    <w:rsid w:val="00486BFD"/>
    <w:rsid w:val="0048771C"/>
    <w:rsid w:val="00487845"/>
    <w:rsid w:val="004910A3"/>
    <w:rsid w:val="00491630"/>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3E2E"/>
    <w:rsid w:val="004A443E"/>
    <w:rsid w:val="004A450F"/>
    <w:rsid w:val="004A4DC6"/>
    <w:rsid w:val="004A507D"/>
    <w:rsid w:val="004A5CB1"/>
    <w:rsid w:val="004A5D0E"/>
    <w:rsid w:val="004A6B83"/>
    <w:rsid w:val="004B13AD"/>
    <w:rsid w:val="004B2040"/>
    <w:rsid w:val="004B27B4"/>
    <w:rsid w:val="004B4FF7"/>
    <w:rsid w:val="004B5EDD"/>
    <w:rsid w:val="004B6A1E"/>
    <w:rsid w:val="004B75CB"/>
    <w:rsid w:val="004B7F55"/>
    <w:rsid w:val="004C07FB"/>
    <w:rsid w:val="004C0FAF"/>
    <w:rsid w:val="004C111D"/>
    <w:rsid w:val="004C2773"/>
    <w:rsid w:val="004C368A"/>
    <w:rsid w:val="004C36B4"/>
    <w:rsid w:val="004C379C"/>
    <w:rsid w:val="004C38C7"/>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45B6"/>
    <w:rsid w:val="00544C1D"/>
    <w:rsid w:val="00545ECC"/>
    <w:rsid w:val="00546489"/>
    <w:rsid w:val="00546CF1"/>
    <w:rsid w:val="00550F5B"/>
    <w:rsid w:val="005519C8"/>
    <w:rsid w:val="00552514"/>
    <w:rsid w:val="00552777"/>
    <w:rsid w:val="00553100"/>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B7"/>
    <w:rsid w:val="005651C6"/>
    <w:rsid w:val="00565E54"/>
    <w:rsid w:val="00567120"/>
    <w:rsid w:val="00567406"/>
    <w:rsid w:val="00567484"/>
    <w:rsid w:val="005679AC"/>
    <w:rsid w:val="00570186"/>
    <w:rsid w:val="0057066E"/>
    <w:rsid w:val="00571597"/>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1A"/>
    <w:rsid w:val="005A54E8"/>
    <w:rsid w:val="005A5532"/>
    <w:rsid w:val="005A5A23"/>
    <w:rsid w:val="005A5D7C"/>
    <w:rsid w:val="005A7371"/>
    <w:rsid w:val="005A74D6"/>
    <w:rsid w:val="005A7571"/>
    <w:rsid w:val="005A7AEC"/>
    <w:rsid w:val="005A7F48"/>
    <w:rsid w:val="005B0090"/>
    <w:rsid w:val="005B0E52"/>
    <w:rsid w:val="005B0ED5"/>
    <w:rsid w:val="005B15CB"/>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3B4F"/>
    <w:rsid w:val="005C41AF"/>
    <w:rsid w:val="005C423B"/>
    <w:rsid w:val="005C5A65"/>
    <w:rsid w:val="005C6E8A"/>
    <w:rsid w:val="005D048C"/>
    <w:rsid w:val="005D126C"/>
    <w:rsid w:val="005D1A2F"/>
    <w:rsid w:val="005D1A8A"/>
    <w:rsid w:val="005D1EBD"/>
    <w:rsid w:val="005D2727"/>
    <w:rsid w:val="005D2D5C"/>
    <w:rsid w:val="005D33A7"/>
    <w:rsid w:val="005D350D"/>
    <w:rsid w:val="005D4F9A"/>
    <w:rsid w:val="005D5F34"/>
    <w:rsid w:val="005D65B8"/>
    <w:rsid w:val="005D6CC9"/>
    <w:rsid w:val="005D7121"/>
    <w:rsid w:val="005D7D7D"/>
    <w:rsid w:val="005E06D8"/>
    <w:rsid w:val="005E0E9A"/>
    <w:rsid w:val="005E127B"/>
    <w:rsid w:val="005E1743"/>
    <w:rsid w:val="005E1A94"/>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7023"/>
    <w:rsid w:val="006018B3"/>
    <w:rsid w:val="00601C1C"/>
    <w:rsid w:val="00601CEC"/>
    <w:rsid w:val="00601D8D"/>
    <w:rsid w:val="00601F51"/>
    <w:rsid w:val="0060261E"/>
    <w:rsid w:val="00602951"/>
    <w:rsid w:val="00602F05"/>
    <w:rsid w:val="00603BD6"/>
    <w:rsid w:val="006058C1"/>
    <w:rsid w:val="00605E5E"/>
    <w:rsid w:val="0060610E"/>
    <w:rsid w:val="00606ED9"/>
    <w:rsid w:val="00607027"/>
    <w:rsid w:val="0060709E"/>
    <w:rsid w:val="00607AC3"/>
    <w:rsid w:val="00610E0C"/>
    <w:rsid w:val="0061109E"/>
    <w:rsid w:val="00611FC6"/>
    <w:rsid w:val="00613F0F"/>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950"/>
    <w:rsid w:val="00637F29"/>
    <w:rsid w:val="00637FAA"/>
    <w:rsid w:val="00640DA6"/>
    <w:rsid w:val="00641075"/>
    <w:rsid w:val="006411FD"/>
    <w:rsid w:val="006414DD"/>
    <w:rsid w:val="006418CF"/>
    <w:rsid w:val="00643056"/>
    <w:rsid w:val="00643167"/>
    <w:rsid w:val="00643AC4"/>
    <w:rsid w:val="0064460E"/>
    <w:rsid w:val="0064464F"/>
    <w:rsid w:val="006446F7"/>
    <w:rsid w:val="00644887"/>
    <w:rsid w:val="0064594E"/>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AB5"/>
    <w:rsid w:val="00662696"/>
    <w:rsid w:val="00663B37"/>
    <w:rsid w:val="00664167"/>
    <w:rsid w:val="00666FB1"/>
    <w:rsid w:val="00667A28"/>
    <w:rsid w:val="00667CE6"/>
    <w:rsid w:val="00670183"/>
    <w:rsid w:val="0067031C"/>
    <w:rsid w:val="0067174E"/>
    <w:rsid w:val="00671775"/>
    <w:rsid w:val="00672176"/>
    <w:rsid w:val="0067238B"/>
    <w:rsid w:val="006724EF"/>
    <w:rsid w:val="0067290E"/>
    <w:rsid w:val="00672BFF"/>
    <w:rsid w:val="00672DBA"/>
    <w:rsid w:val="006730BD"/>
    <w:rsid w:val="00673E9A"/>
    <w:rsid w:val="00674167"/>
    <w:rsid w:val="00675896"/>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58"/>
    <w:rsid w:val="006A096D"/>
    <w:rsid w:val="006A0FA4"/>
    <w:rsid w:val="006A1023"/>
    <w:rsid w:val="006A11BA"/>
    <w:rsid w:val="006A17D1"/>
    <w:rsid w:val="006A274A"/>
    <w:rsid w:val="006A2AE0"/>
    <w:rsid w:val="006A38AF"/>
    <w:rsid w:val="006A48AE"/>
    <w:rsid w:val="006A5628"/>
    <w:rsid w:val="006A5F00"/>
    <w:rsid w:val="006A6C7C"/>
    <w:rsid w:val="006A7F23"/>
    <w:rsid w:val="006B032E"/>
    <w:rsid w:val="006B0641"/>
    <w:rsid w:val="006B09E0"/>
    <w:rsid w:val="006B13A4"/>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7233"/>
    <w:rsid w:val="006D24DD"/>
    <w:rsid w:val="006D29A6"/>
    <w:rsid w:val="006D30A1"/>
    <w:rsid w:val="006D3DD9"/>
    <w:rsid w:val="006D45B0"/>
    <w:rsid w:val="006D62B3"/>
    <w:rsid w:val="006D697E"/>
    <w:rsid w:val="006D756B"/>
    <w:rsid w:val="006D7DFC"/>
    <w:rsid w:val="006D7FFB"/>
    <w:rsid w:val="006E16D0"/>
    <w:rsid w:val="006E2B94"/>
    <w:rsid w:val="006E2D15"/>
    <w:rsid w:val="006E3BB5"/>
    <w:rsid w:val="006E4481"/>
    <w:rsid w:val="006E57AE"/>
    <w:rsid w:val="006E5970"/>
    <w:rsid w:val="006E5BAE"/>
    <w:rsid w:val="006E5CBD"/>
    <w:rsid w:val="006F1084"/>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7B"/>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BA"/>
    <w:rsid w:val="00735152"/>
    <w:rsid w:val="00735762"/>
    <w:rsid w:val="00735ABE"/>
    <w:rsid w:val="00736C00"/>
    <w:rsid w:val="0073775D"/>
    <w:rsid w:val="00737DFC"/>
    <w:rsid w:val="00740720"/>
    <w:rsid w:val="00740C63"/>
    <w:rsid w:val="007431BB"/>
    <w:rsid w:val="0074328C"/>
    <w:rsid w:val="007442FC"/>
    <w:rsid w:val="007449AD"/>
    <w:rsid w:val="00745157"/>
    <w:rsid w:val="007457DB"/>
    <w:rsid w:val="00745C67"/>
    <w:rsid w:val="00746263"/>
    <w:rsid w:val="00746620"/>
    <w:rsid w:val="00746A77"/>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7B2"/>
    <w:rsid w:val="007569E7"/>
    <w:rsid w:val="00756A80"/>
    <w:rsid w:val="00756B97"/>
    <w:rsid w:val="00756FD7"/>
    <w:rsid w:val="00761916"/>
    <w:rsid w:val="00761C78"/>
    <w:rsid w:val="00762A55"/>
    <w:rsid w:val="00762BAE"/>
    <w:rsid w:val="00762D36"/>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2245"/>
    <w:rsid w:val="00783545"/>
    <w:rsid w:val="00783BA3"/>
    <w:rsid w:val="00783EBA"/>
    <w:rsid w:val="00784585"/>
    <w:rsid w:val="00786785"/>
    <w:rsid w:val="007869A8"/>
    <w:rsid w:val="00787805"/>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A73B1"/>
    <w:rsid w:val="007B00AE"/>
    <w:rsid w:val="007B0F95"/>
    <w:rsid w:val="007B1C59"/>
    <w:rsid w:val="007B2385"/>
    <w:rsid w:val="007B33D7"/>
    <w:rsid w:val="007B3499"/>
    <w:rsid w:val="007B3AF4"/>
    <w:rsid w:val="007B3E42"/>
    <w:rsid w:val="007B41C3"/>
    <w:rsid w:val="007B52B9"/>
    <w:rsid w:val="007B7257"/>
    <w:rsid w:val="007B76B7"/>
    <w:rsid w:val="007C0513"/>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7B3"/>
    <w:rsid w:val="00800888"/>
    <w:rsid w:val="00801EAD"/>
    <w:rsid w:val="00802FF1"/>
    <w:rsid w:val="008035A0"/>
    <w:rsid w:val="00804FBF"/>
    <w:rsid w:val="008052D4"/>
    <w:rsid w:val="00806FC0"/>
    <w:rsid w:val="008079D9"/>
    <w:rsid w:val="00807DD2"/>
    <w:rsid w:val="008104FE"/>
    <w:rsid w:val="00811111"/>
    <w:rsid w:val="00811FCB"/>
    <w:rsid w:val="008126FE"/>
    <w:rsid w:val="0081290B"/>
    <w:rsid w:val="00813110"/>
    <w:rsid w:val="008139FC"/>
    <w:rsid w:val="00813D28"/>
    <w:rsid w:val="00814F6D"/>
    <w:rsid w:val="00815A96"/>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E33"/>
    <w:rsid w:val="00905381"/>
    <w:rsid w:val="00905B6D"/>
    <w:rsid w:val="009062EC"/>
    <w:rsid w:val="009079AC"/>
    <w:rsid w:val="0091012D"/>
    <w:rsid w:val="009104F8"/>
    <w:rsid w:val="00910D29"/>
    <w:rsid w:val="00911631"/>
    <w:rsid w:val="00911FBA"/>
    <w:rsid w:val="00912C8A"/>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765"/>
    <w:rsid w:val="009707DE"/>
    <w:rsid w:val="0097188C"/>
    <w:rsid w:val="00971DE3"/>
    <w:rsid w:val="009724BD"/>
    <w:rsid w:val="009725CD"/>
    <w:rsid w:val="00973953"/>
    <w:rsid w:val="00973C22"/>
    <w:rsid w:val="00974DA5"/>
    <w:rsid w:val="00975055"/>
    <w:rsid w:val="009756A1"/>
    <w:rsid w:val="00975CB4"/>
    <w:rsid w:val="009769E8"/>
    <w:rsid w:val="00976EED"/>
    <w:rsid w:val="0097700D"/>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60A"/>
    <w:rsid w:val="00A32905"/>
    <w:rsid w:val="00A32A9F"/>
    <w:rsid w:val="00A32C9E"/>
    <w:rsid w:val="00A33380"/>
    <w:rsid w:val="00A3423B"/>
    <w:rsid w:val="00A34959"/>
    <w:rsid w:val="00A349CA"/>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816"/>
    <w:rsid w:val="00A74AEC"/>
    <w:rsid w:val="00A74E67"/>
    <w:rsid w:val="00A7567B"/>
    <w:rsid w:val="00A759ED"/>
    <w:rsid w:val="00A75E11"/>
    <w:rsid w:val="00A7699B"/>
    <w:rsid w:val="00A805BF"/>
    <w:rsid w:val="00A81B62"/>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846"/>
    <w:rsid w:val="00A97A75"/>
    <w:rsid w:val="00AA1D02"/>
    <w:rsid w:val="00AA2239"/>
    <w:rsid w:val="00AA2DAF"/>
    <w:rsid w:val="00AA3127"/>
    <w:rsid w:val="00AA3803"/>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458"/>
    <w:rsid w:val="00AE472A"/>
    <w:rsid w:val="00AE4AA2"/>
    <w:rsid w:val="00AE5D6C"/>
    <w:rsid w:val="00AE68C2"/>
    <w:rsid w:val="00AE6C61"/>
    <w:rsid w:val="00AE6D38"/>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4086"/>
    <w:rsid w:val="00BA4B19"/>
    <w:rsid w:val="00BA4BB6"/>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B35"/>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EE9"/>
    <w:rsid w:val="00C02A91"/>
    <w:rsid w:val="00C02E32"/>
    <w:rsid w:val="00C0407D"/>
    <w:rsid w:val="00C049AE"/>
    <w:rsid w:val="00C04D02"/>
    <w:rsid w:val="00C05092"/>
    <w:rsid w:val="00C0635E"/>
    <w:rsid w:val="00C06382"/>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4CC"/>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6C45"/>
    <w:rsid w:val="00C36FE7"/>
    <w:rsid w:val="00C37BF5"/>
    <w:rsid w:val="00C40B82"/>
    <w:rsid w:val="00C40E9B"/>
    <w:rsid w:val="00C414BF"/>
    <w:rsid w:val="00C41BCA"/>
    <w:rsid w:val="00C44483"/>
    <w:rsid w:val="00C458DF"/>
    <w:rsid w:val="00C45945"/>
    <w:rsid w:val="00C4674F"/>
    <w:rsid w:val="00C46D51"/>
    <w:rsid w:val="00C5018E"/>
    <w:rsid w:val="00C50733"/>
    <w:rsid w:val="00C52033"/>
    <w:rsid w:val="00C528EF"/>
    <w:rsid w:val="00C52D68"/>
    <w:rsid w:val="00C533AA"/>
    <w:rsid w:val="00C536D0"/>
    <w:rsid w:val="00C53762"/>
    <w:rsid w:val="00C5423D"/>
    <w:rsid w:val="00C54F3A"/>
    <w:rsid w:val="00C54F89"/>
    <w:rsid w:val="00C5581D"/>
    <w:rsid w:val="00C55BB5"/>
    <w:rsid w:val="00C56118"/>
    <w:rsid w:val="00C56C60"/>
    <w:rsid w:val="00C57509"/>
    <w:rsid w:val="00C57DDF"/>
    <w:rsid w:val="00C6009B"/>
    <w:rsid w:val="00C600D3"/>
    <w:rsid w:val="00C60103"/>
    <w:rsid w:val="00C604B8"/>
    <w:rsid w:val="00C61102"/>
    <w:rsid w:val="00C61E8B"/>
    <w:rsid w:val="00C61FE4"/>
    <w:rsid w:val="00C63C93"/>
    <w:rsid w:val="00C640B9"/>
    <w:rsid w:val="00C64606"/>
    <w:rsid w:val="00C648A0"/>
    <w:rsid w:val="00C64EB5"/>
    <w:rsid w:val="00C65338"/>
    <w:rsid w:val="00C66040"/>
    <w:rsid w:val="00C661EE"/>
    <w:rsid w:val="00C66DEC"/>
    <w:rsid w:val="00C673E2"/>
    <w:rsid w:val="00C67FE2"/>
    <w:rsid w:val="00C7098D"/>
    <w:rsid w:val="00C715CF"/>
    <w:rsid w:val="00C716DC"/>
    <w:rsid w:val="00C72086"/>
    <w:rsid w:val="00C72AAC"/>
    <w:rsid w:val="00C72DA0"/>
    <w:rsid w:val="00C7404E"/>
    <w:rsid w:val="00C74E53"/>
    <w:rsid w:val="00C762BE"/>
    <w:rsid w:val="00C7697A"/>
    <w:rsid w:val="00C76CF7"/>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5173"/>
    <w:rsid w:val="00C86047"/>
    <w:rsid w:val="00C86263"/>
    <w:rsid w:val="00C86989"/>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23E"/>
    <w:rsid w:val="00CB5110"/>
    <w:rsid w:val="00CB5839"/>
    <w:rsid w:val="00CB6065"/>
    <w:rsid w:val="00CB6109"/>
    <w:rsid w:val="00CB6962"/>
    <w:rsid w:val="00CB77F7"/>
    <w:rsid w:val="00CB7807"/>
    <w:rsid w:val="00CB7C2A"/>
    <w:rsid w:val="00CC02EB"/>
    <w:rsid w:val="00CC095B"/>
    <w:rsid w:val="00CC0BD5"/>
    <w:rsid w:val="00CC0DB3"/>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1253"/>
    <w:rsid w:val="00D01AC6"/>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938"/>
    <w:rsid w:val="00D22E3D"/>
    <w:rsid w:val="00D230F8"/>
    <w:rsid w:val="00D237A6"/>
    <w:rsid w:val="00D24F84"/>
    <w:rsid w:val="00D24FA4"/>
    <w:rsid w:val="00D259B8"/>
    <w:rsid w:val="00D26E7F"/>
    <w:rsid w:val="00D26ED5"/>
    <w:rsid w:val="00D2707F"/>
    <w:rsid w:val="00D270FC"/>
    <w:rsid w:val="00D27746"/>
    <w:rsid w:val="00D308B8"/>
    <w:rsid w:val="00D30F34"/>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57E"/>
    <w:rsid w:val="00D669A0"/>
    <w:rsid w:val="00D66D32"/>
    <w:rsid w:val="00D670BF"/>
    <w:rsid w:val="00D70D8A"/>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0ED5"/>
    <w:rsid w:val="00D81340"/>
    <w:rsid w:val="00D82877"/>
    <w:rsid w:val="00D82F4C"/>
    <w:rsid w:val="00D82F5E"/>
    <w:rsid w:val="00D83301"/>
    <w:rsid w:val="00D83DB4"/>
    <w:rsid w:val="00D8472A"/>
    <w:rsid w:val="00D8514E"/>
    <w:rsid w:val="00D86BF7"/>
    <w:rsid w:val="00D905A8"/>
    <w:rsid w:val="00D92324"/>
    <w:rsid w:val="00D9272B"/>
    <w:rsid w:val="00D92F1A"/>
    <w:rsid w:val="00D933BC"/>
    <w:rsid w:val="00D93A21"/>
    <w:rsid w:val="00D953F2"/>
    <w:rsid w:val="00D95DD0"/>
    <w:rsid w:val="00D966AC"/>
    <w:rsid w:val="00D96F89"/>
    <w:rsid w:val="00D9729C"/>
    <w:rsid w:val="00D9735A"/>
    <w:rsid w:val="00D978BE"/>
    <w:rsid w:val="00D97A5A"/>
    <w:rsid w:val="00DA08C2"/>
    <w:rsid w:val="00DA0D55"/>
    <w:rsid w:val="00DA11E9"/>
    <w:rsid w:val="00DA1A97"/>
    <w:rsid w:val="00DA2095"/>
    <w:rsid w:val="00DA5478"/>
    <w:rsid w:val="00DA584B"/>
    <w:rsid w:val="00DB0176"/>
    <w:rsid w:val="00DB02E9"/>
    <w:rsid w:val="00DB0CC1"/>
    <w:rsid w:val="00DB2ADD"/>
    <w:rsid w:val="00DB3268"/>
    <w:rsid w:val="00DB342C"/>
    <w:rsid w:val="00DB3816"/>
    <w:rsid w:val="00DB3A05"/>
    <w:rsid w:val="00DB3B44"/>
    <w:rsid w:val="00DB3C4E"/>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3763"/>
    <w:rsid w:val="00DD4953"/>
    <w:rsid w:val="00DD4FF4"/>
    <w:rsid w:val="00DD58C9"/>
    <w:rsid w:val="00DD5966"/>
    <w:rsid w:val="00DD6A20"/>
    <w:rsid w:val="00DD76E4"/>
    <w:rsid w:val="00DE1A6A"/>
    <w:rsid w:val="00DE1DF2"/>
    <w:rsid w:val="00DE2544"/>
    <w:rsid w:val="00DE2779"/>
    <w:rsid w:val="00DE29C6"/>
    <w:rsid w:val="00DE2BA7"/>
    <w:rsid w:val="00DE366D"/>
    <w:rsid w:val="00DE38DB"/>
    <w:rsid w:val="00DE3AA6"/>
    <w:rsid w:val="00DE4A9A"/>
    <w:rsid w:val="00DE5076"/>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383"/>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08BA"/>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D47"/>
    <w:rsid w:val="00EA203C"/>
    <w:rsid w:val="00EA2ADE"/>
    <w:rsid w:val="00EA2B14"/>
    <w:rsid w:val="00EA2DE8"/>
    <w:rsid w:val="00EA32B5"/>
    <w:rsid w:val="00EA361B"/>
    <w:rsid w:val="00EA5767"/>
    <w:rsid w:val="00EA634E"/>
    <w:rsid w:val="00EA6A4D"/>
    <w:rsid w:val="00EA75D0"/>
    <w:rsid w:val="00EA760D"/>
    <w:rsid w:val="00EA7961"/>
    <w:rsid w:val="00EB1D62"/>
    <w:rsid w:val="00EB30F1"/>
    <w:rsid w:val="00EB32E2"/>
    <w:rsid w:val="00EB49D5"/>
    <w:rsid w:val="00EB4E5F"/>
    <w:rsid w:val="00EB5823"/>
    <w:rsid w:val="00EB6D5B"/>
    <w:rsid w:val="00EC10D2"/>
    <w:rsid w:val="00EC19E2"/>
    <w:rsid w:val="00EC1EB9"/>
    <w:rsid w:val="00EC2B86"/>
    <w:rsid w:val="00EC2BB4"/>
    <w:rsid w:val="00EC2D95"/>
    <w:rsid w:val="00EC3E13"/>
    <w:rsid w:val="00EC447D"/>
    <w:rsid w:val="00EC48B4"/>
    <w:rsid w:val="00EC4E83"/>
    <w:rsid w:val="00EC68B3"/>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2225"/>
    <w:rsid w:val="00EE3671"/>
    <w:rsid w:val="00EE4082"/>
    <w:rsid w:val="00EE5266"/>
    <w:rsid w:val="00EE61C1"/>
    <w:rsid w:val="00EE79D9"/>
    <w:rsid w:val="00EE7CFA"/>
    <w:rsid w:val="00EF0657"/>
    <w:rsid w:val="00EF08FF"/>
    <w:rsid w:val="00EF09ED"/>
    <w:rsid w:val="00EF1C51"/>
    <w:rsid w:val="00EF22DE"/>
    <w:rsid w:val="00EF29B1"/>
    <w:rsid w:val="00EF2A51"/>
    <w:rsid w:val="00EF2C06"/>
    <w:rsid w:val="00EF3B0C"/>
    <w:rsid w:val="00EF4DCE"/>
    <w:rsid w:val="00EF5334"/>
    <w:rsid w:val="00EF6925"/>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894"/>
    <w:rsid w:val="00F33C6E"/>
    <w:rsid w:val="00F33DB5"/>
    <w:rsid w:val="00F34038"/>
    <w:rsid w:val="00F3451D"/>
    <w:rsid w:val="00F356F5"/>
    <w:rsid w:val="00F35FE4"/>
    <w:rsid w:val="00F37422"/>
    <w:rsid w:val="00F41571"/>
    <w:rsid w:val="00F41CDA"/>
    <w:rsid w:val="00F41D5E"/>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B8B"/>
    <w:rsid w:val="00F81EEE"/>
    <w:rsid w:val="00F832A4"/>
    <w:rsid w:val="00F83890"/>
    <w:rsid w:val="00F83C67"/>
    <w:rsid w:val="00F84832"/>
    <w:rsid w:val="00F84AEE"/>
    <w:rsid w:val="00F84F0D"/>
    <w:rsid w:val="00F8696E"/>
    <w:rsid w:val="00F86BFC"/>
    <w:rsid w:val="00F86ED6"/>
    <w:rsid w:val="00F86F48"/>
    <w:rsid w:val="00F86FC3"/>
    <w:rsid w:val="00F87B92"/>
    <w:rsid w:val="00F90F48"/>
    <w:rsid w:val="00F9165A"/>
    <w:rsid w:val="00F917E9"/>
    <w:rsid w:val="00F92109"/>
    <w:rsid w:val="00F930F6"/>
    <w:rsid w:val="00F9423C"/>
    <w:rsid w:val="00F95389"/>
    <w:rsid w:val="00F96D1B"/>
    <w:rsid w:val="00F97612"/>
    <w:rsid w:val="00F9783D"/>
    <w:rsid w:val="00FA000D"/>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042"/>
    <w:rsid w:val="00FE094C"/>
    <w:rsid w:val="00FE2375"/>
    <w:rsid w:val="00FE256F"/>
    <w:rsid w:val="00FE29B7"/>
    <w:rsid w:val="00FE32F8"/>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6710"/>
    <w:rsid w:val="00FF68BC"/>
    <w:rsid w:val="00FF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5:docId w15:val="{70911F06-7B8E-40E0-BBF6-A5496D21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uiPriority w:val="99"/>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Название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3"/>
    <w:next w:val="ab"/>
    <w:uiPriority w:val="59"/>
    <w:rsid w:val="002519F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607852293">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12001;f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0;n=72246;fld=134;dst=100528"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main?base=RLAW140;n=72246;fld=134;dst=10124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FA299-434F-472A-BCCC-1B3DEE0E2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5719</TotalTime>
  <Pages>212</Pages>
  <Words>65558</Words>
  <Characters>373684</Characters>
  <Application>Microsoft Office Word</Application>
  <DocSecurity>0</DocSecurity>
  <Lines>3114</Lines>
  <Paragraphs>876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retmike</cp:lastModifiedBy>
  <cp:revision>218</cp:revision>
  <cp:lastPrinted>2015-04-20T15:43:00Z</cp:lastPrinted>
  <dcterms:created xsi:type="dcterms:W3CDTF">2013-10-05T08:05:00Z</dcterms:created>
  <dcterms:modified xsi:type="dcterms:W3CDTF">2015-04-20T15:44:00Z</dcterms:modified>
</cp:coreProperties>
</file>